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52"/>
        <w:gridCol w:w="5893"/>
      </w:tblGrid>
      <w:tr w:rsidR="008F71D4" w:rsidRPr="008F71D4" w:rsidTr="0004022F">
        <w:tc>
          <w:tcPr>
            <w:tcW w:w="3752" w:type="dxa"/>
            <w:tcBorders>
              <w:top w:val="nil"/>
              <w:left w:val="nil"/>
              <w:bottom w:val="nil"/>
              <w:right w:val="nil"/>
            </w:tcBorders>
          </w:tcPr>
          <w:p w:rsidR="00973A71" w:rsidRPr="0004022F" w:rsidRDefault="00C06F41" w:rsidP="0004022F">
            <w:pPr>
              <w:jc w:val="center"/>
              <w:rPr>
                <w:b/>
                <w:sz w:val="26"/>
                <w:szCs w:val="26"/>
              </w:rPr>
            </w:pPr>
            <w:r>
              <w:rPr>
                <w:b/>
                <w:sz w:val="26"/>
                <w:szCs w:val="26"/>
              </w:rPr>
              <w:t xml:space="preserve"> </w:t>
            </w:r>
            <w:r w:rsidR="00973A71" w:rsidRPr="0004022F">
              <w:rPr>
                <w:b/>
                <w:sz w:val="26"/>
                <w:szCs w:val="26"/>
              </w:rPr>
              <w:t>BỘ GIAO THÔNG VẬN TẢI</w:t>
            </w:r>
          </w:p>
          <w:p w:rsidR="00973A71" w:rsidRPr="008F71D4" w:rsidRDefault="0074038A" w:rsidP="0027663F">
            <w:pPr>
              <w:pStyle w:val="NormalWeb"/>
              <w:keepNext/>
              <w:spacing w:before="0" w:beforeAutospacing="0" w:after="0" w:afterAutospacing="0"/>
              <w:jc w:val="center"/>
              <w:rPr>
                <w:b/>
                <w:bCs/>
                <w:sz w:val="26"/>
                <w:szCs w:val="26"/>
              </w:rPr>
            </w:pPr>
            <w:r>
              <w:rPr>
                <w:b/>
                <w:bCs/>
                <w:noProof/>
                <w:sz w:val="26"/>
                <w:szCs w:val="26"/>
              </w:rPr>
              <w:pict>
                <v:line id="Line 4" o:spid="_x0000_s1026" style="position:absolute;left:0;text-align:left;z-index:251656192;visibility:visible;mso-wrap-distance-top:-6e-5mm;mso-wrap-distance-bottom:-6e-5mm" from="32pt,5.25pt" to="136.7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TO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"/>
              </w:pict>
            </w:r>
          </w:p>
          <w:p w:rsidR="00973A71" w:rsidRPr="008F71D4" w:rsidRDefault="00973A71" w:rsidP="00544422">
            <w:pPr>
              <w:pStyle w:val="NormalWeb"/>
              <w:keepNext/>
              <w:spacing w:before="0" w:beforeAutospacing="0" w:after="0" w:afterAutospacing="0"/>
              <w:jc w:val="center"/>
              <w:rPr>
                <w:bCs/>
                <w:sz w:val="26"/>
                <w:szCs w:val="26"/>
              </w:rPr>
            </w:pPr>
            <w:r w:rsidRPr="008F71D4">
              <w:rPr>
                <w:bCs/>
                <w:sz w:val="26"/>
                <w:szCs w:val="26"/>
              </w:rPr>
              <w:t xml:space="preserve">Số   </w:t>
            </w:r>
            <w:r w:rsidR="00544422">
              <w:rPr>
                <w:bCs/>
                <w:sz w:val="26"/>
                <w:szCs w:val="26"/>
              </w:rPr>
              <w:t>16</w:t>
            </w:r>
            <w:r w:rsidR="00961086">
              <w:rPr>
                <w:bCs/>
                <w:sz w:val="26"/>
                <w:szCs w:val="26"/>
              </w:rPr>
              <w:t xml:space="preserve"> </w:t>
            </w:r>
            <w:r w:rsidR="002526C8" w:rsidRPr="008F71D4">
              <w:rPr>
                <w:bCs/>
                <w:sz w:val="26"/>
                <w:szCs w:val="26"/>
              </w:rPr>
              <w:t>/</w:t>
            </w:r>
            <w:r w:rsidRPr="008F71D4">
              <w:rPr>
                <w:bCs/>
                <w:sz w:val="26"/>
                <w:szCs w:val="26"/>
              </w:rPr>
              <w:t>201</w:t>
            </w:r>
            <w:r w:rsidR="00C67D71">
              <w:rPr>
                <w:bCs/>
                <w:sz w:val="26"/>
                <w:szCs w:val="26"/>
              </w:rPr>
              <w:t>8</w:t>
            </w:r>
            <w:r w:rsidRPr="008F71D4">
              <w:rPr>
                <w:bCs/>
                <w:sz w:val="26"/>
                <w:szCs w:val="26"/>
              </w:rPr>
              <w:t xml:space="preserve">/TT-BGTVT </w:t>
            </w:r>
          </w:p>
        </w:tc>
        <w:tc>
          <w:tcPr>
            <w:tcW w:w="5893" w:type="dxa"/>
            <w:tcBorders>
              <w:top w:val="nil"/>
              <w:left w:val="nil"/>
              <w:bottom w:val="nil"/>
              <w:right w:val="nil"/>
            </w:tcBorders>
          </w:tcPr>
          <w:p w:rsidR="00973A71" w:rsidRPr="00961086" w:rsidRDefault="00973A71" w:rsidP="0027663F">
            <w:pPr>
              <w:pStyle w:val="NormalWeb"/>
              <w:keepNext/>
              <w:spacing w:before="0" w:beforeAutospacing="0" w:after="0" w:afterAutospacing="0"/>
              <w:jc w:val="center"/>
              <w:rPr>
                <w:b/>
                <w:bCs/>
                <w:sz w:val="26"/>
                <w:szCs w:val="26"/>
              </w:rPr>
            </w:pPr>
            <w:r w:rsidRPr="00961086">
              <w:rPr>
                <w:b/>
                <w:bCs/>
                <w:sz w:val="26"/>
                <w:szCs w:val="26"/>
              </w:rPr>
              <w:t>CỘNG HÒA XÃ HỘI CHỦ NGHĨA VIỆT NAM</w:t>
            </w:r>
          </w:p>
          <w:p w:rsidR="00973A71" w:rsidRPr="008F71D4" w:rsidRDefault="00973A71" w:rsidP="0027663F">
            <w:pPr>
              <w:pStyle w:val="NormalWeb"/>
              <w:keepNext/>
              <w:spacing w:before="0" w:beforeAutospacing="0" w:after="0" w:afterAutospacing="0"/>
              <w:jc w:val="center"/>
              <w:rPr>
                <w:b/>
                <w:bCs/>
                <w:sz w:val="28"/>
                <w:szCs w:val="28"/>
              </w:rPr>
            </w:pPr>
            <w:r w:rsidRPr="008F71D4">
              <w:rPr>
                <w:b/>
                <w:bCs/>
                <w:sz w:val="28"/>
                <w:szCs w:val="28"/>
              </w:rPr>
              <w:t>Độc lập – Tự do – Hạnh phúc</w:t>
            </w:r>
          </w:p>
          <w:p w:rsidR="00973A71" w:rsidRPr="008F71D4" w:rsidRDefault="0074038A" w:rsidP="0027663F">
            <w:pPr>
              <w:pStyle w:val="NormalWeb"/>
              <w:keepNext/>
              <w:spacing w:before="0" w:beforeAutospacing="0" w:after="0" w:afterAutospacing="0"/>
              <w:jc w:val="center"/>
              <w:rPr>
                <w:b/>
                <w:bCs/>
                <w:sz w:val="28"/>
                <w:szCs w:val="28"/>
              </w:rPr>
            </w:pPr>
            <w:r w:rsidRPr="0074038A">
              <w:rPr>
                <w:bCs/>
                <w:noProof/>
              </w:rPr>
              <w:pict>
                <v:line id="Line 3" o:spid="_x0000_s1028" style="position:absolute;left:0;text-align:left;z-index:251658240;visibility:visible;mso-wrap-distance-top:-6e-5mm;mso-wrap-distance-bottom:-6e-5mm" from="67.35pt,4.25pt" to="211.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kpVEgIAACg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"/>
              </w:pict>
            </w:r>
          </w:p>
          <w:p w:rsidR="00973A71" w:rsidRPr="00961086" w:rsidRDefault="00973A71" w:rsidP="00544422">
            <w:pPr>
              <w:pStyle w:val="NormalWeb"/>
              <w:keepNext/>
              <w:spacing w:before="0" w:beforeAutospacing="0" w:after="0" w:afterAutospacing="0"/>
              <w:jc w:val="center"/>
              <w:rPr>
                <w:bCs/>
                <w:i/>
                <w:sz w:val="28"/>
                <w:szCs w:val="28"/>
              </w:rPr>
            </w:pPr>
            <w:r w:rsidRPr="00961086">
              <w:rPr>
                <w:bCs/>
                <w:i/>
                <w:sz w:val="28"/>
                <w:szCs w:val="28"/>
              </w:rPr>
              <w:t xml:space="preserve">Hà Nội, ngày </w:t>
            </w:r>
            <w:r w:rsidR="00544422">
              <w:rPr>
                <w:bCs/>
                <w:i/>
                <w:sz w:val="28"/>
                <w:szCs w:val="28"/>
              </w:rPr>
              <w:t>04</w:t>
            </w:r>
            <w:r w:rsidR="00961086" w:rsidRPr="00961086">
              <w:rPr>
                <w:bCs/>
                <w:i/>
                <w:sz w:val="28"/>
                <w:szCs w:val="28"/>
              </w:rPr>
              <w:t xml:space="preserve"> </w:t>
            </w:r>
            <w:r w:rsidRPr="00961086">
              <w:rPr>
                <w:bCs/>
                <w:i/>
                <w:sz w:val="28"/>
                <w:szCs w:val="28"/>
              </w:rPr>
              <w:t xml:space="preserve">tháng  </w:t>
            </w:r>
            <w:r w:rsidR="00544422">
              <w:rPr>
                <w:bCs/>
                <w:i/>
                <w:sz w:val="28"/>
                <w:szCs w:val="28"/>
              </w:rPr>
              <w:t>4</w:t>
            </w:r>
            <w:r w:rsidR="00961086" w:rsidRPr="00961086">
              <w:rPr>
                <w:bCs/>
                <w:i/>
                <w:sz w:val="28"/>
                <w:szCs w:val="28"/>
              </w:rPr>
              <w:t xml:space="preserve">  </w:t>
            </w:r>
            <w:r w:rsidRPr="00961086">
              <w:rPr>
                <w:bCs/>
                <w:i/>
                <w:sz w:val="28"/>
                <w:szCs w:val="28"/>
              </w:rPr>
              <w:t>năm 201</w:t>
            </w:r>
            <w:r w:rsidR="00C67D71" w:rsidRPr="00961086">
              <w:rPr>
                <w:bCs/>
                <w:i/>
                <w:sz w:val="28"/>
                <w:szCs w:val="28"/>
              </w:rPr>
              <w:t>8</w:t>
            </w:r>
          </w:p>
        </w:tc>
      </w:tr>
    </w:tbl>
    <w:p w:rsidR="00973A71" w:rsidRPr="00480331" w:rsidRDefault="00973A71" w:rsidP="009D2267">
      <w:pPr>
        <w:spacing w:before="360" w:after="120" w:line="240" w:lineRule="auto"/>
        <w:jc w:val="center"/>
        <w:rPr>
          <w:b/>
          <w:color w:val="1F497D" w:themeColor="text2"/>
        </w:rPr>
      </w:pPr>
      <w:r w:rsidRPr="00480331">
        <w:rPr>
          <w:rStyle w:val="dieuChar"/>
          <w:color w:val="1F497D" w:themeColor="text2"/>
          <w:sz w:val="28"/>
          <w:lang w:val="nl-NL"/>
        </w:rPr>
        <w:t>THÔNG</w:t>
      </w:r>
      <w:r w:rsidRPr="00480331">
        <w:rPr>
          <w:b/>
          <w:bCs/>
          <w:color w:val="1F497D" w:themeColor="text2"/>
        </w:rPr>
        <w:t xml:space="preserve"> TƯ</w:t>
      </w:r>
    </w:p>
    <w:p w:rsidR="0064132B" w:rsidRPr="00480331" w:rsidRDefault="00720C66" w:rsidP="004B0110">
      <w:pPr>
        <w:spacing w:after="120" w:line="240" w:lineRule="auto"/>
        <w:jc w:val="center"/>
        <w:rPr>
          <w:b/>
          <w:color w:val="1F497D" w:themeColor="text2"/>
          <w:lang w:val="nl-NL"/>
        </w:rPr>
      </w:pPr>
      <w:r w:rsidRPr="00480331">
        <w:rPr>
          <w:b/>
          <w:color w:val="1F497D" w:themeColor="text2"/>
          <w:lang w:val="nl-NL"/>
        </w:rPr>
        <w:t>Quy định v</w:t>
      </w:r>
      <w:r w:rsidR="004B0110" w:rsidRPr="00480331">
        <w:rPr>
          <w:b/>
          <w:color w:val="1F497D" w:themeColor="text2"/>
          <w:lang w:val="nl-NL"/>
        </w:rPr>
        <w:t>ề</w:t>
      </w:r>
      <w:r w:rsidRPr="00480331">
        <w:rPr>
          <w:b/>
          <w:color w:val="1F497D" w:themeColor="text2"/>
          <w:lang w:val="nl-NL"/>
        </w:rPr>
        <w:t xml:space="preserve"> quản lý, bảo trì công trình đường sắt quốc gia</w:t>
      </w:r>
    </w:p>
    <w:p w:rsidR="0092248A" w:rsidRPr="00480331" w:rsidRDefault="0074038A" w:rsidP="004B0110">
      <w:pPr>
        <w:spacing w:after="240" w:line="240" w:lineRule="auto"/>
        <w:ind w:firstLine="567"/>
        <w:jc w:val="center"/>
        <w:rPr>
          <w:i/>
          <w:color w:val="1F497D" w:themeColor="text2"/>
          <w:lang w:val="nl-NL"/>
        </w:rPr>
      </w:pPr>
      <w:r w:rsidRPr="0074038A">
        <w:rPr>
          <w:b/>
          <w:color w:val="1F497D" w:themeColor="text2"/>
          <w:lang w:val="nl-NL"/>
        </w:rPr>
        <w:pict>
          <v:line id="Line 2" o:spid="_x0000_s1027" style="position:absolute;left:0;text-align:left;z-index:251659264;visibility:visible;mso-wrap-distance-top:-6e-5mm;mso-wrap-distance-bottom:-6e-5mm" from="156.75pt,0" to="300.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"/>
        </w:pict>
      </w:r>
    </w:p>
    <w:p w:rsidR="00506CB4" w:rsidRPr="00480331" w:rsidRDefault="00506CB4" w:rsidP="00531E0B">
      <w:pPr>
        <w:spacing w:after="120" w:line="240" w:lineRule="auto"/>
        <w:ind w:firstLine="567"/>
        <w:jc w:val="both"/>
        <w:rPr>
          <w:i/>
          <w:color w:val="1F497D" w:themeColor="text2"/>
          <w:lang w:val="nl-NL"/>
        </w:rPr>
      </w:pPr>
      <w:r w:rsidRPr="00480331">
        <w:rPr>
          <w:i/>
          <w:color w:val="1F497D" w:themeColor="text2"/>
          <w:lang w:val="nl-NL"/>
        </w:rPr>
        <w:t>Căn cứ Luật Đường sắt số 06/2017/QH14 ngày 14 tháng 6 năm 2017;</w:t>
      </w:r>
    </w:p>
    <w:p w:rsidR="00506CB4" w:rsidRPr="00480331" w:rsidRDefault="00506CB4" w:rsidP="00531E0B">
      <w:pPr>
        <w:spacing w:after="120" w:line="240" w:lineRule="auto"/>
        <w:ind w:firstLine="567"/>
        <w:jc w:val="both"/>
        <w:rPr>
          <w:i/>
          <w:color w:val="1F497D" w:themeColor="text2"/>
          <w:lang w:val="nl-NL"/>
        </w:rPr>
      </w:pPr>
      <w:r w:rsidRPr="00480331">
        <w:rPr>
          <w:i/>
          <w:color w:val="1F497D" w:themeColor="text2"/>
          <w:lang w:val="nl-NL"/>
        </w:rPr>
        <w:t>Căn cứ Luật Xây dựng số 50/2014/QH13 ngày 18 tháng 6 năm 2014;</w:t>
      </w:r>
    </w:p>
    <w:p w:rsidR="00506CB4" w:rsidRPr="00480331" w:rsidRDefault="00506CB4" w:rsidP="00531E0B">
      <w:pPr>
        <w:spacing w:after="120" w:line="240" w:lineRule="auto"/>
        <w:ind w:firstLine="567"/>
        <w:jc w:val="both"/>
        <w:rPr>
          <w:i/>
          <w:color w:val="1F497D" w:themeColor="text2"/>
          <w:lang w:val="nl-NL"/>
        </w:rPr>
      </w:pPr>
      <w:r w:rsidRPr="00480331">
        <w:rPr>
          <w:i/>
          <w:color w:val="1F497D" w:themeColor="text2"/>
          <w:lang w:val="nl-NL"/>
        </w:rPr>
        <w:t>Căn cứ Nghị định số 12/2017/NĐ-CP ngày 10 tháng 02 năm 2017 của Chính phủ quy định chức năng, nhiệm vụ, quyền hạn và cơ cấu tổ chức của Bộ Giao thông vận tải;</w:t>
      </w:r>
    </w:p>
    <w:p w:rsidR="00506CB4" w:rsidRPr="00480331" w:rsidRDefault="00506CB4" w:rsidP="00531E0B">
      <w:pPr>
        <w:spacing w:after="120" w:line="240" w:lineRule="auto"/>
        <w:ind w:firstLine="567"/>
        <w:jc w:val="both"/>
        <w:rPr>
          <w:i/>
          <w:color w:val="1F497D" w:themeColor="text2"/>
          <w:lang w:val="nl-NL"/>
        </w:rPr>
      </w:pPr>
      <w:r w:rsidRPr="00480331">
        <w:rPr>
          <w:i/>
          <w:color w:val="1F497D" w:themeColor="text2"/>
          <w:lang w:val="nl-NL"/>
        </w:rPr>
        <w:t>Căn cứ Nghị định số 46/2015/NĐ-CP ngày 12 tháng 5 năm 2015 của Chính phủ về quản lý chất lượng và bảo trì công trình xây dựng;</w:t>
      </w:r>
    </w:p>
    <w:p w:rsidR="00506CB4" w:rsidRPr="00480331" w:rsidRDefault="00506CB4" w:rsidP="00531E0B">
      <w:pPr>
        <w:spacing w:after="120" w:line="240" w:lineRule="auto"/>
        <w:ind w:firstLine="567"/>
        <w:jc w:val="both"/>
        <w:rPr>
          <w:i/>
          <w:color w:val="1F497D" w:themeColor="text2"/>
          <w:lang w:val="nl-NL"/>
        </w:rPr>
      </w:pPr>
      <w:r w:rsidRPr="00480331">
        <w:rPr>
          <w:i/>
          <w:color w:val="1F497D" w:themeColor="text2"/>
          <w:lang w:val="nl-NL"/>
        </w:rPr>
        <w:t>Căn cứ Nghị định số 59/2015/NĐ-CP ngày 18 tháng 6 năm 2015 của Chính phủ về quản lý dự án đầu tư xây dựng;</w:t>
      </w:r>
    </w:p>
    <w:p w:rsidR="00506CB4" w:rsidRPr="00480331" w:rsidRDefault="00506CB4" w:rsidP="00531E0B">
      <w:pPr>
        <w:spacing w:after="120" w:line="240" w:lineRule="auto"/>
        <w:ind w:firstLine="567"/>
        <w:jc w:val="both"/>
        <w:rPr>
          <w:i/>
          <w:color w:val="1F497D" w:themeColor="text2"/>
          <w:lang w:val="nl-NL"/>
        </w:rPr>
      </w:pPr>
      <w:r w:rsidRPr="00480331">
        <w:rPr>
          <w:i/>
          <w:color w:val="1F497D" w:themeColor="text2"/>
          <w:lang w:val="nl-NL"/>
        </w:rPr>
        <w:t>Căn cứ Nghị định số 42/2017/NĐ-CP ngày 05 tháng 4 năm 2017 của Chính phủ về sửa đổi, bổ sung một số điều Nghị định số 59/2015/NĐ-CP ngày 18 tháng 6 năm 2015 của Chính phủ về quản lý dự án đầu tư xây dựng;</w:t>
      </w:r>
    </w:p>
    <w:p w:rsidR="00506CB4" w:rsidRPr="00480331" w:rsidRDefault="00506CB4" w:rsidP="00531E0B">
      <w:pPr>
        <w:spacing w:after="120" w:line="240" w:lineRule="auto"/>
        <w:ind w:firstLine="567"/>
        <w:jc w:val="both"/>
        <w:rPr>
          <w:i/>
          <w:color w:val="1F497D" w:themeColor="text2"/>
          <w:lang w:val="nl-NL"/>
        </w:rPr>
      </w:pPr>
      <w:r w:rsidRPr="00480331">
        <w:rPr>
          <w:i/>
          <w:color w:val="1F497D" w:themeColor="text2"/>
          <w:lang w:val="nl-NL"/>
        </w:rPr>
        <w:t>Theo đề nghị của Vụ trưởng Vụ Kết cấu hạ tầng giao thông và Cục trưởng Cục Đường sắt Việt Nam,</w:t>
      </w:r>
    </w:p>
    <w:p w:rsidR="009F4FD7" w:rsidRPr="00480331" w:rsidRDefault="009F4FD7" w:rsidP="004B0110">
      <w:pPr>
        <w:spacing w:after="120" w:line="240" w:lineRule="auto"/>
        <w:ind w:firstLine="567"/>
        <w:jc w:val="both"/>
        <w:rPr>
          <w:i/>
          <w:color w:val="1F497D" w:themeColor="text2"/>
          <w:lang w:val="nl-NL"/>
        </w:rPr>
      </w:pPr>
      <w:r w:rsidRPr="00480331">
        <w:rPr>
          <w:i/>
          <w:color w:val="1F497D" w:themeColor="text2"/>
          <w:lang w:val="nl-NL"/>
        </w:rPr>
        <w:t>Bộ trưởng Bộ Giao thông vận tải ban hành Thông tư quy định v</w:t>
      </w:r>
      <w:r w:rsidR="004B0110" w:rsidRPr="00480331">
        <w:rPr>
          <w:i/>
          <w:color w:val="1F497D" w:themeColor="text2"/>
          <w:lang w:val="nl-NL"/>
        </w:rPr>
        <w:t>ề</w:t>
      </w:r>
      <w:r w:rsidRPr="00480331">
        <w:rPr>
          <w:i/>
          <w:color w:val="1F497D" w:themeColor="text2"/>
          <w:lang w:val="nl-NL"/>
        </w:rPr>
        <w:t xml:space="preserve"> quản lý, bảo trì công trình đường sắt quốc gia.</w:t>
      </w:r>
    </w:p>
    <w:p w:rsidR="00C34000" w:rsidRPr="00480331" w:rsidRDefault="00C34000" w:rsidP="00531E0B">
      <w:pPr>
        <w:spacing w:before="480" w:after="120" w:line="240" w:lineRule="auto"/>
        <w:jc w:val="center"/>
        <w:rPr>
          <w:rStyle w:val="dieuChar"/>
          <w:color w:val="1F497D" w:themeColor="text2"/>
          <w:sz w:val="28"/>
          <w:lang w:val="nl-NL"/>
        </w:rPr>
      </w:pPr>
      <w:bookmarkStart w:id="0" w:name="_GoBack"/>
      <w:bookmarkEnd w:id="0"/>
      <w:r w:rsidRPr="00480331">
        <w:rPr>
          <w:rStyle w:val="dieuChar"/>
          <w:color w:val="1F497D" w:themeColor="text2"/>
          <w:sz w:val="28"/>
          <w:lang w:val="nl-NL"/>
        </w:rPr>
        <w:t>Chương I</w:t>
      </w:r>
    </w:p>
    <w:p w:rsidR="00C34000" w:rsidRPr="00480331" w:rsidRDefault="00C34000" w:rsidP="00531E0B">
      <w:pPr>
        <w:spacing w:after="480" w:line="240" w:lineRule="auto"/>
        <w:jc w:val="center"/>
        <w:rPr>
          <w:rStyle w:val="dieuChar"/>
          <w:color w:val="1F497D" w:themeColor="text2"/>
          <w:sz w:val="28"/>
          <w:lang w:val="nl-NL"/>
        </w:rPr>
      </w:pPr>
      <w:r w:rsidRPr="00480331">
        <w:rPr>
          <w:rStyle w:val="dieuChar"/>
          <w:color w:val="1F497D" w:themeColor="text2"/>
          <w:sz w:val="28"/>
          <w:lang w:val="nl-NL"/>
        </w:rPr>
        <w:t>QUY ĐỊNH CHUNG</w:t>
      </w:r>
    </w:p>
    <w:p w:rsidR="00C34000" w:rsidRPr="00480331" w:rsidRDefault="00C34000" w:rsidP="00FB3FF3">
      <w:pPr>
        <w:spacing w:before="240" w:after="240" w:line="240" w:lineRule="auto"/>
        <w:ind w:firstLine="567"/>
        <w:rPr>
          <w:color w:val="1F497D" w:themeColor="text2"/>
          <w:lang w:val="nl-NL"/>
        </w:rPr>
      </w:pPr>
      <w:r w:rsidRPr="00480331">
        <w:rPr>
          <w:rStyle w:val="dieuChar"/>
          <w:color w:val="1F497D" w:themeColor="text2"/>
          <w:sz w:val="28"/>
          <w:lang w:val="nl-NL"/>
        </w:rPr>
        <w:t>Điều 1.</w:t>
      </w:r>
      <w:r w:rsidRPr="00480331">
        <w:rPr>
          <w:b/>
          <w:color w:val="1F497D" w:themeColor="text2"/>
          <w:lang w:val="nl-NL"/>
        </w:rPr>
        <w:t>Phạm vi điều chỉnh</w:t>
      </w:r>
    </w:p>
    <w:p w:rsidR="005E4DBD" w:rsidRPr="00480331" w:rsidRDefault="005E4DBD" w:rsidP="005F080D">
      <w:pPr>
        <w:spacing w:after="120" w:line="240" w:lineRule="auto"/>
        <w:ind w:firstLine="567"/>
        <w:jc w:val="both"/>
        <w:rPr>
          <w:color w:val="1F497D" w:themeColor="text2"/>
          <w:lang w:val="nl-NL"/>
        </w:rPr>
      </w:pPr>
      <w:r w:rsidRPr="00480331">
        <w:rPr>
          <w:color w:val="1F497D" w:themeColor="text2"/>
          <w:lang w:val="nl-NL"/>
        </w:rPr>
        <w:t>1. Thông tư này quy định về quản lý</w:t>
      </w:r>
      <w:r w:rsidR="00542853">
        <w:rPr>
          <w:color w:val="1F497D" w:themeColor="text2"/>
          <w:lang w:val="nl-NL"/>
        </w:rPr>
        <w:t>, bảo trì</w:t>
      </w:r>
      <w:r w:rsidR="00D44C7A">
        <w:rPr>
          <w:color w:val="1F497D" w:themeColor="text2"/>
          <w:lang w:val="nl-NL"/>
        </w:rPr>
        <w:t xml:space="preserve"> </w:t>
      </w:r>
      <w:r w:rsidRPr="00480331">
        <w:rPr>
          <w:color w:val="1F497D" w:themeColor="text2"/>
          <w:lang w:val="nl-NL"/>
        </w:rPr>
        <w:t>kết cấu hạ tầng đường sắt</w:t>
      </w:r>
      <w:r w:rsidR="00136DF2">
        <w:rPr>
          <w:color w:val="1F497D" w:themeColor="text2"/>
          <w:lang w:val="nl-NL"/>
        </w:rPr>
        <w:t xml:space="preserve"> quốc gia</w:t>
      </w:r>
      <w:r w:rsidRPr="00480331">
        <w:rPr>
          <w:color w:val="1F497D" w:themeColor="text2"/>
          <w:lang w:val="nl-NL"/>
        </w:rPr>
        <w:t xml:space="preserve">. </w:t>
      </w:r>
    </w:p>
    <w:p w:rsidR="00CD5320" w:rsidRPr="00480331" w:rsidRDefault="00CD5320" w:rsidP="005F080D">
      <w:pPr>
        <w:spacing w:after="120" w:line="240" w:lineRule="auto"/>
        <w:ind w:firstLine="567"/>
        <w:jc w:val="both"/>
        <w:rPr>
          <w:color w:val="1F497D" w:themeColor="text2"/>
          <w:lang w:val="nl-NL"/>
        </w:rPr>
      </w:pPr>
      <w:r w:rsidRPr="00480331">
        <w:rPr>
          <w:color w:val="1F497D" w:themeColor="text2"/>
          <w:lang w:val="nl-NL"/>
        </w:rPr>
        <w:t xml:space="preserve">2. Đối với công </w:t>
      </w:r>
      <w:r w:rsidR="00480331">
        <w:rPr>
          <w:color w:val="1F497D" w:themeColor="text2"/>
          <w:lang w:val="nl-NL"/>
        </w:rPr>
        <w:t>tác</w:t>
      </w:r>
      <w:r w:rsidRPr="00480331">
        <w:rPr>
          <w:color w:val="1F497D" w:themeColor="text2"/>
          <w:lang w:val="nl-NL"/>
        </w:rPr>
        <w:t xml:space="preserve"> cứu chữa, khắc phục hậu quả bão lũ</w:t>
      </w:r>
      <w:r w:rsidR="00480331">
        <w:rPr>
          <w:color w:val="1F497D" w:themeColor="text2"/>
          <w:lang w:val="nl-NL"/>
        </w:rPr>
        <w:t>,</w:t>
      </w:r>
      <w:r w:rsidRPr="00480331">
        <w:rPr>
          <w:color w:val="1F497D" w:themeColor="text2"/>
          <w:lang w:val="nl-NL"/>
        </w:rPr>
        <w:t xml:space="preserve"> thực hiện theo quy định của Bộ Giao thông vận tải về phòng, chống, khắc phục hậu quả lụt, bão, ứng phó sự cố thiên tai và cứu nạn trong hoạt động đường sắt.</w:t>
      </w:r>
    </w:p>
    <w:p w:rsidR="00C34000" w:rsidRPr="002C3387" w:rsidRDefault="00C34000" w:rsidP="004B0110">
      <w:pPr>
        <w:widowControl w:val="0"/>
        <w:spacing w:before="240" w:after="240" w:line="240" w:lineRule="auto"/>
        <w:ind w:firstLine="567"/>
        <w:rPr>
          <w:b/>
          <w:color w:val="1F497D" w:themeColor="text2"/>
          <w:lang w:val="nl-NL"/>
        </w:rPr>
      </w:pPr>
      <w:r w:rsidRPr="002C3387">
        <w:rPr>
          <w:b/>
          <w:color w:val="1F497D" w:themeColor="text2"/>
          <w:lang w:val="nl-NL"/>
        </w:rPr>
        <w:t xml:space="preserve">Điều 2. Đối tượng áp dụng </w:t>
      </w:r>
    </w:p>
    <w:p w:rsidR="007459D9" w:rsidRPr="002C3387" w:rsidRDefault="00D120C3" w:rsidP="004B0110">
      <w:pPr>
        <w:widowControl w:val="0"/>
        <w:spacing w:after="120" w:line="240" w:lineRule="auto"/>
        <w:ind w:firstLine="567"/>
        <w:jc w:val="both"/>
        <w:rPr>
          <w:color w:val="1F497D" w:themeColor="text2"/>
          <w:lang w:val="nl-NL"/>
        </w:rPr>
      </w:pPr>
      <w:r w:rsidRPr="002C3387">
        <w:rPr>
          <w:color w:val="1F497D" w:themeColor="text2"/>
          <w:lang w:val="nl-NL"/>
        </w:rPr>
        <w:t>Thông tư này áp dụng với các tổ chức, cá nhân liên có quan đến công tác quản lý kết cấu hạ tầng đường sắt và bảo trì công trình đường sắt quốc gia do nhà nước đầu tư.</w:t>
      </w:r>
    </w:p>
    <w:p w:rsidR="00C34000" w:rsidRPr="002C3387" w:rsidRDefault="00C34000" w:rsidP="00FB3FF3">
      <w:pPr>
        <w:spacing w:before="240" w:after="240" w:line="240" w:lineRule="auto"/>
        <w:ind w:firstLine="567"/>
        <w:rPr>
          <w:b/>
          <w:color w:val="1F497D" w:themeColor="text2"/>
          <w:lang w:val="nl-NL"/>
        </w:rPr>
      </w:pPr>
      <w:r w:rsidRPr="002C3387">
        <w:rPr>
          <w:b/>
          <w:color w:val="1F497D" w:themeColor="text2"/>
          <w:lang w:val="nl-NL"/>
        </w:rPr>
        <w:lastRenderedPageBreak/>
        <w:t>Điều 3. Giải thích từ ngữ</w:t>
      </w:r>
    </w:p>
    <w:p w:rsidR="00E554DA" w:rsidRPr="002C3387" w:rsidRDefault="00E554DA" w:rsidP="00B43DB1">
      <w:pPr>
        <w:spacing w:after="120" w:line="240" w:lineRule="auto"/>
        <w:ind w:firstLine="567"/>
        <w:jc w:val="both"/>
        <w:rPr>
          <w:color w:val="1F497D" w:themeColor="text2"/>
          <w:lang w:val="nl-NL"/>
        </w:rPr>
      </w:pPr>
      <w:r w:rsidRPr="002C3387">
        <w:rPr>
          <w:color w:val="1F497D" w:themeColor="text2"/>
          <w:lang w:val="nl-NL"/>
        </w:rPr>
        <w:t>1. Quy trình bảo trì công trình</w:t>
      </w:r>
      <w:r w:rsidR="002C3387" w:rsidRPr="002C3387">
        <w:rPr>
          <w:color w:val="1F497D" w:themeColor="text2"/>
          <w:lang w:val="nl-NL"/>
        </w:rPr>
        <w:t xml:space="preserve"> </w:t>
      </w:r>
      <w:r w:rsidRPr="002C3387">
        <w:rPr>
          <w:color w:val="1F497D" w:themeColor="text2"/>
          <w:lang w:val="nl-NL"/>
        </w:rPr>
        <w:t>đường sắt là tài liệu quy định về trình tự, nội dung và chỉ dẫn thực hiện các công việc bảo trì công trình đường sắt.</w:t>
      </w:r>
    </w:p>
    <w:p w:rsidR="00E554DA" w:rsidRPr="002C3387" w:rsidRDefault="00E554DA" w:rsidP="005F080D">
      <w:pPr>
        <w:spacing w:after="120" w:line="240" w:lineRule="auto"/>
        <w:ind w:firstLine="567"/>
        <w:jc w:val="both"/>
        <w:rPr>
          <w:color w:val="1F497D" w:themeColor="text2"/>
          <w:lang w:val="nl-NL"/>
        </w:rPr>
      </w:pPr>
      <w:r w:rsidRPr="002C3387">
        <w:rPr>
          <w:color w:val="1F497D" w:themeColor="text2"/>
          <w:lang w:val="nl-NL"/>
        </w:rPr>
        <w:t xml:space="preserve">2. Bảo trì công trình đường sắt là tập hợp các công việc nhằm bảo đảm và duy trì sự làm việc bình thường, an toàn của công trình theo quy định của thiết kế trong quá trình khai thác sử dụng. </w:t>
      </w:r>
    </w:p>
    <w:p w:rsidR="009A3B47" w:rsidRPr="002C3387" w:rsidRDefault="009A3B47" w:rsidP="005F080D">
      <w:pPr>
        <w:spacing w:after="120" w:line="240" w:lineRule="auto"/>
        <w:ind w:firstLine="567"/>
        <w:jc w:val="both"/>
        <w:rPr>
          <w:color w:val="1F497D" w:themeColor="text2"/>
          <w:lang w:val="nl-NL"/>
        </w:rPr>
      </w:pPr>
      <w:r w:rsidRPr="002C3387">
        <w:rPr>
          <w:color w:val="1F497D" w:themeColor="text2"/>
          <w:lang w:val="nl-NL"/>
        </w:rPr>
        <w:t xml:space="preserve">3. Kiểm tra công trình đường sắt là việc xem xét bằng trực quan hoặc bằng thiết bị chuyên dụng để đánh giá hiện trạng công trình nhằm phát hiện kịp thời các dấu hiệu xuống cấp, những hư hỏng của công trình, thiết bị lắp đặt vào công trình </w:t>
      </w:r>
      <w:r w:rsidR="009A5EC2">
        <w:rPr>
          <w:color w:val="1F497D" w:themeColor="text2"/>
          <w:lang w:val="nl-NL"/>
        </w:rPr>
        <w:t>để có biện pháp xử lý kịp thời</w:t>
      </w:r>
      <w:r w:rsidRPr="002C3387">
        <w:rPr>
          <w:color w:val="1F497D" w:themeColor="text2"/>
          <w:lang w:val="nl-NL"/>
        </w:rPr>
        <w:t xml:space="preserve">. Công tác kiểm tra công trình </w:t>
      </w:r>
      <w:r w:rsidR="002C3387">
        <w:rPr>
          <w:color w:val="1F497D" w:themeColor="text2"/>
          <w:lang w:val="nl-NL"/>
        </w:rPr>
        <w:t xml:space="preserve">đường sắt </w:t>
      </w:r>
      <w:r w:rsidRPr="002C3387">
        <w:rPr>
          <w:color w:val="1F497D" w:themeColor="text2"/>
          <w:lang w:val="nl-NL"/>
        </w:rPr>
        <w:t>bao gồm kiể</w:t>
      </w:r>
      <w:r w:rsidR="004B0110" w:rsidRPr="002C3387">
        <w:rPr>
          <w:color w:val="1F497D" w:themeColor="text2"/>
          <w:lang w:val="nl-NL"/>
        </w:rPr>
        <w:t>m tra</w:t>
      </w:r>
      <w:r w:rsidRPr="002C3387">
        <w:rPr>
          <w:color w:val="1F497D" w:themeColor="text2"/>
          <w:lang w:val="nl-NL"/>
        </w:rPr>
        <w:t xml:space="preserve"> thường xuyên, kiểm tra định kỳ và kiểm tra đột xuất.</w:t>
      </w:r>
    </w:p>
    <w:p w:rsidR="00EA72ED" w:rsidRDefault="00EA72ED" w:rsidP="00531E0B">
      <w:pPr>
        <w:spacing w:after="120" w:line="240" w:lineRule="auto"/>
        <w:ind w:firstLine="567"/>
        <w:jc w:val="both"/>
        <w:rPr>
          <w:color w:val="1F497D" w:themeColor="text2"/>
          <w:lang w:val="nl-NL"/>
        </w:rPr>
      </w:pPr>
      <w:r w:rsidRPr="002C3387">
        <w:rPr>
          <w:color w:val="1F497D" w:themeColor="text2"/>
          <w:lang w:val="nl-NL"/>
        </w:rPr>
        <w:t>4. Quan trắc công trình đường sắt là hoạt động theo dõi, đo đạc, ghi nhận sự biến đổi về hình học, biến dạng, chuyển dịch và các thông số kỹ thuật khác của công trình và môi trường xung quanh theo thời gian.</w:t>
      </w:r>
    </w:p>
    <w:p w:rsidR="002C3387" w:rsidRDefault="002C3387" w:rsidP="00531E0B">
      <w:pPr>
        <w:spacing w:after="120" w:line="240" w:lineRule="auto"/>
        <w:ind w:firstLine="567"/>
        <w:jc w:val="both"/>
        <w:rPr>
          <w:color w:val="1F497D" w:themeColor="text2"/>
          <w:lang w:val="nl-NL"/>
        </w:rPr>
      </w:pPr>
      <w:r>
        <w:rPr>
          <w:color w:val="1F497D" w:themeColor="text2"/>
          <w:lang w:val="nl-NL"/>
        </w:rPr>
        <w:t>5. Kiểm định chất lượng công trình đường sắt</w:t>
      </w:r>
      <w:r w:rsidR="00274C19">
        <w:rPr>
          <w:color w:val="1F497D" w:themeColor="text2"/>
          <w:lang w:val="nl-NL"/>
        </w:rPr>
        <w:t xml:space="preserve"> là hoạt động kiểm tra, đánh giá chất lượng hoặc đánh giá nguyên nhân hư hỏng, giá trị, thời gian sử dụng và các thông số kỹ thuật khác của bộ phận công trình, thiết bị lắp đặt vào công trình hoặc công trình đường sắt thông qua quan trắc, thí nghiệm kết hợp với việc tính toán, phân tích.</w:t>
      </w:r>
    </w:p>
    <w:p w:rsidR="00B4498E" w:rsidRPr="002C3387" w:rsidRDefault="00B4498E" w:rsidP="00531E0B">
      <w:pPr>
        <w:spacing w:after="120" w:line="240" w:lineRule="auto"/>
        <w:ind w:firstLine="567"/>
        <w:jc w:val="both"/>
        <w:rPr>
          <w:color w:val="1F497D" w:themeColor="text2"/>
          <w:lang w:val="nl-NL"/>
        </w:rPr>
      </w:pPr>
      <w:r>
        <w:rPr>
          <w:color w:val="1F497D" w:themeColor="text2"/>
          <w:lang w:val="nl-NL"/>
        </w:rPr>
        <w:t>6. Bảo dưỡng công trình đường sắt là hoạt động theo dõi, chăm sóc, sửa chữa những hư hỏng nhỏ của công trình và thiết bị lắp đặt vào công trình, được tiến hành thường xuyên, định kỳ để duy trì công trình ở trạng thái khai thác, sử dụng bình thường và hạn chế phát sinh các hư hỏng công trình.</w:t>
      </w:r>
    </w:p>
    <w:p w:rsidR="008B3316" w:rsidRPr="00CE76ED" w:rsidRDefault="00AC7F21" w:rsidP="00531E0B">
      <w:pPr>
        <w:spacing w:after="120" w:line="240" w:lineRule="auto"/>
        <w:ind w:firstLine="567"/>
        <w:jc w:val="both"/>
        <w:rPr>
          <w:color w:val="1F497D" w:themeColor="text2"/>
          <w:lang w:val="nl-NL"/>
        </w:rPr>
      </w:pPr>
      <w:r w:rsidRPr="00CE76ED">
        <w:rPr>
          <w:color w:val="1F497D" w:themeColor="text2"/>
          <w:lang w:val="nl-NL"/>
        </w:rPr>
        <w:t>7</w:t>
      </w:r>
      <w:r w:rsidR="008B3316" w:rsidRPr="00CE76ED">
        <w:rPr>
          <w:color w:val="1F497D" w:themeColor="text2"/>
          <w:lang w:val="nl-NL"/>
        </w:rPr>
        <w:t>. Sửa chữa công trình đường sắt là việc khắc phục, khôi phục</w:t>
      </w:r>
      <w:r w:rsidR="00136DF2">
        <w:rPr>
          <w:color w:val="1F497D" w:themeColor="text2"/>
          <w:lang w:val="nl-NL"/>
        </w:rPr>
        <w:t xml:space="preserve">, </w:t>
      </w:r>
      <w:r w:rsidR="00136DF2" w:rsidRPr="00245399">
        <w:rPr>
          <w:color w:val="1F497D" w:themeColor="text2"/>
          <w:highlight w:val="yellow"/>
          <w:lang w:val="nl-NL"/>
        </w:rPr>
        <w:t>cải tạo</w:t>
      </w:r>
      <w:r w:rsidR="008B3316" w:rsidRPr="00CE76ED">
        <w:rPr>
          <w:color w:val="1F497D" w:themeColor="text2"/>
          <w:lang w:val="nl-NL"/>
        </w:rPr>
        <w:t xml:space="preserve"> </w:t>
      </w:r>
      <w:r w:rsidR="00093BF5" w:rsidRPr="00CE76ED">
        <w:rPr>
          <w:color w:val="1F497D" w:themeColor="text2"/>
          <w:lang w:val="nl-NL"/>
        </w:rPr>
        <w:t xml:space="preserve">hoặc thay thế </w:t>
      </w:r>
      <w:r w:rsidR="008B3316" w:rsidRPr="00CE76ED">
        <w:rPr>
          <w:color w:val="1F497D" w:themeColor="text2"/>
          <w:lang w:val="nl-NL"/>
        </w:rPr>
        <w:t>những hư hỏng</w:t>
      </w:r>
      <w:r w:rsidRPr="00CE76ED">
        <w:rPr>
          <w:color w:val="1F497D" w:themeColor="text2"/>
          <w:lang w:val="nl-NL"/>
        </w:rPr>
        <w:t xml:space="preserve"> của bộ phận công trình, </w:t>
      </w:r>
      <w:r w:rsidR="008B3316" w:rsidRPr="00CE76ED">
        <w:rPr>
          <w:color w:val="1F497D" w:themeColor="text2"/>
          <w:lang w:val="nl-NL"/>
        </w:rPr>
        <w:t>thiết bị, cấu kiện</w:t>
      </w:r>
      <w:r w:rsidR="00093BF5" w:rsidRPr="00CE76ED">
        <w:rPr>
          <w:color w:val="1F497D" w:themeColor="text2"/>
          <w:lang w:val="nl-NL"/>
        </w:rPr>
        <w:t xml:space="preserve"> </w:t>
      </w:r>
      <w:r w:rsidR="008B3316" w:rsidRPr="00CE76ED">
        <w:rPr>
          <w:color w:val="1F497D" w:themeColor="text2"/>
          <w:lang w:val="nl-NL"/>
        </w:rPr>
        <w:t>công trình hay toàn bộ công trình được phát hiện trong quá trình khai thác, sử dụng nhằm đảm bảo sự làm việc bình thường, an toàn củ</w:t>
      </w:r>
      <w:r w:rsidR="00093BF5" w:rsidRPr="00CE76ED">
        <w:rPr>
          <w:color w:val="1F497D" w:themeColor="text2"/>
          <w:lang w:val="nl-NL"/>
        </w:rPr>
        <w:t>a công trình và</w:t>
      </w:r>
      <w:r w:rsidR="008B3316" w:rsidRPr="00CE76ED">
        <w:rPr>
          <w:color w:val="1F497D" w:themeColor="text2"/>
          <w:lang w:val="nl-NL"/>
        </w:rPr>
        <w:t xml:space="preserve"> an toàn giao thông vận tải đường sắt. Sửa chữa công trình đường sắt bao gồm sửa chữa định kỳ và sửa chữa đột xuất:</w:t>
      </w:r>
    </w:p>
    <w:p w:rsidR="00AA3C94" w:rsidRPr="00CE76ED" w:rsidRDefault="00AA3C94" w:rsidP="00531E0B">
      <w:pPr>
        <w:spacing w:after="120" w:line="240" w:lineRule="auto"/>
        <w:ind w:firstLine="567"/>
        <w:jc w:val="both"/>
        <w:rPr>
          <w:color w:val="1F497D" w:themeColor="text2"/>
          <w:lang w:val="nl-NL"/>
        </w:rPr>
      </w:pPr>
      <w:r w:rsidRPr="00CE76ED">
        <w:rPr>
          <w:color w:val="1F497D" w:themeColor="text2"/>
          <w:lang w:val="nl-NL"/>
        </w:rPr>
        <w:t>a) Sửa chữa định kỳ công trình đường sắt là sửa chữa hư hỏng</w:t>
      </w:r>
      <w:r w:rsidR="00F117D6" w:rsidRPr="00F117D6">
        <w:rPr>
          <w:color w:val="1F497D" w:themeColor="text2"/>
          <w:lang w:val="nl-NL"/>
        </w:rPr>
        <w:t xml:space="preserve"> </w:t>
      </w:r>
      <w:r w:rsidR="00F117D6" w:rsidRPr="00CE76ED">
        <w:rPr>
          <w:color w:val="1F497D" w:themeColor="text2"/>
          <w:lang w:val="nl-NL"/>
        </w:rPr>
        <w:t>hoặc</w:t>
      </w:r>
      <w:r w:rsidR="00F117D6">
        <w:rPr>
          <w:color w:val="1F497D" w:themeColor="text2"/>
          <w:lang w:val="nl-NL"/>
        </w:rPr>
        <w:t xml:space="preserve"> cải tạo,</w:t>
      </w:r>
      <w:r w:rsidRPr="00CE76ED">
        <w:rPr>
          <w:color w:val="1F497D" w:themeColor="text2"/>
          <w:lang w:val="nl-NL"/>
        </w:rPr>
        <w:t xml:space="preserve"> thay thế bộ phận công trình, thiết bị lắp đặt vào công trình bị hư hỏng được thực hiện định kỳ theo quy định của quy trình bảo trì và kế hoạch bảo trì được duyệt;</w:t>
      </w:r>
    </w:p>
    <w:p w:rsidR="00706427" w:rsidRPr="00CE76ED" w:rsidRDefault="00706427" w:rsidP="00531E0B">
      <w:pPr>
        <w:spacing w:after="120" w:line="240" w:lineRule="auto"/>
        <w:ind w:firstLine="567"/>
        <w:jc w:val="both"/>
        <w:rPr>
          <w:color w:val="1F497D" w:themeColor="text2"/>
          <w:lang w:val="nl-NL"/>
        </w:rPr>
      </w:pPr>
      <w:r w:rsidRPr="00CE76ED">
        <w:rPr>
          <w:color w:val="1F497D" w:themeColor="text2"/>
          <w:lang w:val="nl-NL"/>
        </w:rPr>
        <w:t>b) Sửa chữa đột xuất công trình đường sắt là sửa chữa được thực hiện khi bộ phận công trình, công trình bị hư hỏng do chịu các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rsidR="00052117" w:rsidRPr="00CE76ED" w:rsidRDefault="00CE76ED" w:rsidP="00531E0B">
      <w:pPr>
        <w:spacing w:after="120" w:line="240" w:lineRule="auto"/>
        <w:ind w:firstLine="567"/>
        <w:jc w:val="both"/>
        <w:rPr>
          <w:color w:val="1F497D" w:themeColor="text2"/>
          <w:lang w:val="nl-NL"/>
        </w:rPr>
      </w:pPr>
      <w:r w:rsidRPr="00CE76ED">
        <w:rPr>
          <w:color w:val="1F497D" w:themeColor="text2"/>
          <w:lang w:val="nl-NL"/>
        </w:rPr>
        <w:t>8</w:t>
      </w:r>
      <w:r w:rsidR="00065D17" w:rsidRPr="00CE76ED">
        <w:rPr>
          <w:color w:val="1F497D" w:themeColor="text2"/>
          <w:lang w:val="nl-NL"/>
        </w:rPr>
        <w:t>. Đơn vị bảo trì công trình đường sắt là các tổ chức, cá nhân được giao nhiệm vụ hoặc ký hợp đồng thực hiện một hoặc một số công việc bảo trì công trình đường sắt.</w:t>
      </w:r>
    </w:p>
    <w:p w:rsidR="009D2267" w:rsidRDefault="009D2267" w:rsidP="004B0110">
      <w:pPr>
        <w:spacing w:before="360" w:after="120" w:line="240" w:lineRule="auto"/>
        <w:jc w:val="center"/>
        <w:rPr>
          <w:rStyle w:val="dieuChar"/>
          <w:color w:val="1F497D" w:themeColor="text2"/>
          <w:sz w:val="28"/>
          <w:lang w:val="nl-NL"/>
        </w:rPr>
      </w:pPr>
    </w:p>
    <w:p w:rsidR="00E51FA8" w:rsidRPr="008471A6" w:rsidRDefault="00E51FA8" w:rsidP="004B0110">
      <w:pPr>
        <w:spacing w:before="360" w:after="120" w:line="240" w:lineRule="auto"/>
        <w:jc w:val="center"/>
        <w:rPr>
          <w:bCs/>
          <w:color w:val="1F497D" w:themeColor="text2"/>
          <w:lang w:val="vi-VN"/>
        </w:rPr>
      </w:pPr>
      <w:r w:rsidRPr="008471A6">
        <w:rPr>
          <w:rStyle w:val="dieuChar"/>
          <w:color w:val="1F497D" w:themeColor="text2"/>
          <w:sz w:val="28"/>
          <w:lang w:val="nl-NL"/>
        </w:rPr>
        <w:lastRenderedPageBreak/>
        <w:t>Chương</w:t>
      </w:r>
      <w:r w:rsidRPr="008471A6">
        <w:rPr>
          <w:bCs/>
          <w:color w:val="1F497D" w:themeColor="text2"/>
          <w:lang w:val="vi-VN"/>
        </w:rPr>
        <w:t xml:space="preserve"> II</w:t>
      </w:r>
    </w:p>
    <w:p w:rsidR="009F3867" w:rsidRPr="008471A6" w:rsidRDefault="00E51FA8" w:rsidP="009F3867">
      <w:pPr>
        <w:spacing w:line="240" w:lineRule="auto"/>
        <w:jc w:val="center"/>
        <w:rPr>
          <w:rStyle w:val="dieuChar"/>
          <w:color w:val="1F497D" w:themeColor="text2"/>
          <w:sz w:val="28"/>
          <w:lang w:val="nl-NL"/>
        </w:rPr>
      </w:pPr>
      <w:r w:rsidRPr="008471A6">
        <w:rPr>
          <w:rStyle w:val="dieuChar"/>
          <w:color w:val="1F497D" w:themeColor="text2"/>
          <w:sz w:val="28"/>
          <w:lang w:val="nl-NL"/>
        </w:rPr>
        <w:t xml:space="preserve">QUẢN LÝ KẾT CẤU HẠ TẦNG ĐƯỜNG SẮT, </w:t>
      </w:r>
    </w:p>
    <w:p w:rsidR="00E51FA8" w:rsidRPr="008471A6" w:rsidRDefault="00E51FA8" w:rsidP="009D2267">
      <w:pPr>
        <w:spacing w:before="0" w:after="360" w:line="240" w:lineRule="auto"/>
        <w:jc w:val="center"/>
        <w:rPr>
          <w:rStyle w:val="dieuChar"/>
          <w:color w:val="1F497D" w:themeColor="text2"/>
          <w:sz w:val="28"/>
          <w:lang w:val="nl-NL"/>
        </w:rPr>
      </w:pPr>
      <w:r w:rsidRPr="008471A6">
        <w:rPr>
          <w:rStyle w:val="dieuChar"/>
          <w:color w:val="1F497D" w:themeColor="text2"/>
          <w:sz w:val="28"/>
          <w:lang w:val="nl-NL"/>
        </w:rPr>
        <w:t>BẢO TRÌ CÔNG TRÌNH ĐƯỜNG SẮT</w:t>
      </w:r>
    </w:p>
    <w:p w:rsidR="00E51FA8" w:rsidRPr="00F61F7C" w:rsidRDefault="00E51FA8" w:rsidP="00FB3FF3">
      <w:pPr>
        <w:spacing w:before="240" w:after="240" w:line="240" w:lineRule="auto"/>
        <w:ind w:firstLine="567"/>
        <w:rPr>
          <w:b/>
          <w:color w:val="1F497D" w:themeColor="text2"/>
          <w:lang w:val="nl-NL"/>
        </w:rPr>
      </w:pPr>
      <w:r w:rsidRPr="00F61F7C">
        <w:rPr>
          <w:b/>
          <w:color w:val="1F497D" w:themeColor="text2"/>
          <w:lang w:val="nl-NL"/>
        </w:rPr>
        <w:t>Điều 4. Yêu cầu đối với công tác quản lý kết cấu hạ tầng đường sắt</w:t>
      </w:r>
    </w:p>
    <w:p w:rsidR="003A28FB" w:rsidRPr="00F61F7C" w:rsidRDefault="003A28FB" w:rsidP="001D25DC">
      <w:pPr>
        <w:widowControl w:val="0"/>
        <w:spacing w:after="120" w:line="240" w:lineRule="auto"/>
        <w:ind w:firstLine="567"/>
        <w:jc w:val="both"/>
        <w:rPr>
          <w:color w:val="1F497D" w:themeColor="text2"/>
          <w:lang w:val="nl-NL"/>
        </w:rPr>
      </w:pPr>
      <w:r w:rsidRPr="00F61F7C">
        <w:rPr>
          <w:color w:val="1F497D" w:themeColor="text2"/>
          <w:lang w:val="nl-NL"/>
        </w:rPr>
        <w:t>1. Quản lý kết cấu hạ tầng đường sắt được thực hiện thống nhất, phân cấp rõ thẩm quyền, trách nhiệm của từng cơ quan</w:t>
      </w:r>
      <w:r w:rsidR="00B25F1D" w:rsidRPr="00F61F7C">
        <w:rPr>
          <w:color w:val="1F497D" w:themeColor="text2"/>
          <w:lang w:val="nl-NL"/>
        </w:rPr>
        <w:t>, đơn vị</w:t>
      </w:r>
      <w:r w:rsidRPr="00F61F7C">
        <w:rPr>
          <w:color w:val="1F497D" w:themeColor="text2"/>
          <w:lang w:val="nl-NL"/>
        </w:rPr>
        <w:t xml:space="preserve"> và trách nhiệm phối hợp </w:t>
      </w:r>
      <w:r w:rsidR="00B25F1D" w:rsidRPr="00F61F7C">
        <w:rPr>
          <w:color w:val="1F497D" w:themeColor="text2"/>
          <w:lang w:val="nl-NL"/>
        </w:rPr>
        <w:t xml:space="preserve">hoạt động </w:t>
      </w:r>
      <w:r w:rsidRPr="00F61F7C">
        <w:rPr>
          <w:color w:val="1F497D" w:themeColor="text2"/>
          <w:lang w:val="nl-NL"/>
        </w:rPr>
        <w:t>giữa các cơ quan</w:t>
      </w:r>
      <w:r w:rsidR="00B25F1D" w:rsidRPr="00F61F7C">
        <w:rPr>
          <w:color w:val="1F497D" w:themeColor="text2"/>
          <w:lang w:val="nl-NL"/>
        </w:rPr>
        <w:t>, đơn vị</w:t>
      </w:r>
      <w:r w:rsidRPr="00F61F7C">
        <w:rPr>
          <w:color w:val="1F497D" w:themeColor="text2"/>
          <w:lang w:val="nl-NL"/>
        </w:rPr>
        <w:t>.</w:t>
      </w:r>
    </w:p>
    <w:p w:rsidR="003A28FB" w:rsidRPr="00F61F7C" w:rsidRDefault="003A28FB" w:rsidP="001D25DC">
      <w:pPr>
        <w:spacing w:after="120" w:line="240" w:lineRule="auto"/>
        <w:ind w:firstLine="567"/>
        <w:jc w:val="both"/>
        <w:rPr>
          <w:color w:val="1F497D" w:themeColor="text2"/>
          <w:lang w:val="nl-NL"/>
        </w:rPr>
      </w:pPr>
      <w:r w:rsidRPr="00F61F7C">
        <w:rPr>
          <w:color w:val="1F497D" w:themeColor="text2"/>
          <w:lang w:val="nl-NL"/>
        </w:rPr>
        <w:t xml:space="preserve">2. Tách bạch giữa quản lý nhà nước của cơ quan nhà nước với hoạt động kinh doanh của doanh nghiệp. </w:t>
      </w:r>
    </w:p>
    <w:p w:rsidR="003A28FB" w:rsidRPr="00B25F1D" w:rsidRDefault="003A28FB" w:rsidP="001D25DC">
      <w:pPr>
        <w:spacing w:after="120" w:line="240" w:lineRule="auto"/>
        <w:ind w:firstLine="567"/>
        <w:jc w:val="both"/>
        <w:rPr>
          <w:color w:val="1F497D" w:themeColor="text2"/>
          <w:lang w:val="nl-NL"/>
        </w:rPr>
      </w:pPr>
      <w:r w:rsidRPr="00B25F1D">
        <w:rPr>
          <w:color w:val="1F497D" w:themeColor="text2"/>
          <w:lang w:val="nl-NL"/>
        </w:rPr>
        <w:t xml:space="preserve">3. </w:t>
      </w:r>
      <w:r w:rsidR="00B25F1D" w:rsidRPr="00B25F1D">
        <w:rPr>
          <w:color w:val="1F497D" w:themeColor="text2"/>
          <w:lang w:val="nl-NL"/>
        </w:rPr>
        <w:t>Toàn bộ</w:t>
      </w:r>
      <w:r w:rsidRPr="00B25F1D">
        <w:rPr>
          <w:color w:val="1F497D" w:themeColor="text2"/>
          <w:lang w:val="nl-NL"/>
        </w:rPr>
        <w:t xml:space="preserve"> kết cấu hạ tầng đường sắt đều được </w:t>
      </w:r>
      <w:r w:rsidR="004A748F">
        <w:rPr>
          <w:color w:val="1F497D" w:themeColor="text2"/>
          <w:lang w:val="nl-NL"/>
        </w:rPr>
        <w:t>n</w:t>
      </w:r>
      <w:r w:rsidRPr="00B25F1D">
        <w:rPr>
          <w:color w:val="1F497D" w:themeColor="text2"/>
          <w:lang w:val="nl-NL"/>
        </w:rPr>
        <w:t>hà nước giao cho đối tượng quản lý và đối tượng sử dụ</w:t>
      </w:r>
      <w:r w:rsidR="00C3234A">
        <w:rPr>
          <w:color w:val="1F497D" w:themeColor="text2"/>
          <w:lang w:val="nl-NL"/>
        </w:rPr>
        <w:t xml:space="preserve">ng, kinh doanh </w:t>
      </w:r>
      <w:r w:rsidRPr="00B25F1D">
        <w:rPr>
          <w:color w:val="1F497D" w:themeColor="text2"/>
          <w:lang w:val="nl-NL"/>
        </w:rPr>
        <w:t>theo quy định của pháp luật.</w:t>
      </w:r>
    </w:p>
    <w:p w:rsidR="00E51FA8" w:rsidRPr="00F61F7C" w:rsidRDefault="00E51FA8" w:rsidP="00FB3FF3">
      <w:pPr>
        <w:spacing w:before="240" w:after="240" w:line="240" w:lineRule="auto"/>
        <w:ind w:firstLine="567"/>
        <w:rPr>
          <w:b/>
          <w:color w:val="1F497D" w:themeColor="text2"/>
          <w:lang w:val="nl-NL"/>
        </w:rPr>
      </w:pPr>
      <w:r w:rsidRPr="00F61F7C">
        <w:rPr>
          <w:b/>
          <w:color w:val="1F497D" w:themeColor="text2"/>
          <w:lang w:val="nl-NL"/>
        </w:rPr>
        <w:t>Điều 5. Nội dung công tác quản lý kết cấu hạ tầng đường sắt</w:t>
      </w:r>
    </w:p>
    <w:p w:rsidR="004E3D1C" w:rsidRPr="00F61F7C" w:rsidRDefault="004E3D1C" w:rsidP="001D25DC">
      <w:pPr>
        <w:spacing w:after="120" w:line="240" w:lineRule="auto"/>
        <w:ind w:firstLine="567"/>
        <w:jc w:val="both"/>
        <w:rPr>
          <w:color w:val="1F497D" w:themeColor="text2"/>
          <w:lang w:val="nl-NL"/>
        </w:rPr>
      </w:pPr>
      <w:r w:rsidRPr="00F61F7C">
        <w:rPr>
          <w:color w:val="1F497D" w:themeColor="text2"/>
          <w:lang w:val="nl-NL"/>
        </w:rPr>
        <w:t>1. Quản lý tài sản kết cấu hạ tầng đường sắt theo quy định của pháp luật.</w:t>
      </w:r>
    </w:p>
    <w:p w:rsidR="004E3D1C" w:rsidRPr="00F61F7C" w:rsidRDefault="00586DFB" w:rsidP="001D25DC">
      <w:pPr>
        <w:spacing w:after="120" w:line="240" w:lineRule="auto"/>
        <w:ind w:firstLine="567"/>
        <w:jc w:val="both"/>
        <w:rPr>
          <w:color w:val="1F497D" w:themeColor="text2"/>
          <w:lang w:val="nl-NL"/>
        </w:rPr>
      </w:pPr>
      <w:r w:rsidRPr="00F61F7C">
        <w:rPr>
          <w:color w:val="1F497D" w:themeColor="text2"/>
          <w:lang w:val="nl-NL"/>
        </w:rPr>
        <w:t>2. Quản lý nguồn tài chính cho quản lý kết cấu hạ tầng đường sắt và bảo trì công trình đường sắt</w:t>
      </w:r>
      <w:r w:rsidR="00993461" w:rsidRPr="00F61F7C">
        <w:rPr>
          <w:color w:val="1F497D" w:themeColor="text2"/>
          <w:lang w:val="nl-NL"/>
        </w:rPr>
        <w:t>.</w:t>
      </w:r>
    </w:p>
    <w:p w:rsidR="0059735E" w:rsidRPr="00F61F7C" w:rsidRDefault="0059735E" w:rsidP="001D25DC">
      <w:pPr>
        <w:spacing w:after="120" w:line="240" w:lineRule="auto"/>
        <w:ind w:firstLine="567"/>
        <w:jc w:val="both"/>
        <w:rPr>
          <w:color w:val="1F497D" w:themeColor="text2"/>
          <w:lang w:val="nl-NL"/>
        </w:rPr>
      </w:pPr>
      <w:r w:rsidRPr="00F61F7C">
        <w:rPr>
          <w:color w:val="1F497D" w:themeColor="text2"/>
          <w:lang w:val="nl-NL"/>
        </w:rPr>
        <w:t>3. Quản lý việc xây dựng, ban hành, công bố và thực hiện các tiêu chuẩn, quy chuẩn kỹ thuật; định mức, đơn giá, giá sản phẩm, ch</w:t>
      </w:r>
      <w:r w:rsidR="00F61F7C" w:rsidRPr="00F61F7C">
        <w:rPr>
          <w:color w:val="1F497D" w:themeColor="text2"/>
          <w:lang w:val="nl-NL"/>
        </w:rPr>
        <w:t>ấ</w:t>
      </w:r>
      <w:r w:rsidRPr="00F61F7C">
        <w:rPr>
          <w:color w:val="1F497D" w:themeColor="text2"/>
          <w:lang w:val="nl-NL"/>
        </w:rPr>
        <w:t>t lượng dịch vụ công ích đường sắt.</w:t>
      </w:r>
    </w:p>
    <w:p w:rsidR="00314853" w:rsidRPr="00F61F7C" w:rsidRDefault="00314853" w:rsidP="001D25DC">
      <w:pPr>
        <w:spacing w:after="120" w:line="240" w:lineRule="auto"/>
        <w:ind w:firstLine="567"/>
        <w:jc w:val="both"/>
        <w:rPr>
          <w:color w:val="1F497D" w:themeColor="text2"/>
          <w:lang w:val="nl-NL"/>
        </w:rPr>
      </w:pPr>
      <w:r w:rsidRPr="00F61F7C">
        <w:rPr>
          <w:color w:val="1F497D" w:themeColor="text2"/>
          <w:lang w:val="nl-NL"/>
        </w:rPr>
        <w:t>4. Quản lý việc lập, thẩm định, phê duyệt, giao kế hoạch, quyết định phương thức thực hiện, tổ chức thực hiện quản lý kết cấu hạ tầng đường sắt và bảo trì công trình đường sắt.</w:t>
      </w:r>
    </w:p>
    <w:p w:rsidR="00314853" w:rsidRPr="00531E0B" w:rsidRDefault="00314853" w:rsidP="001D25DC">
      <w:pPr>
        <w:spacing w:after="120" w:line="240" w:lineRule="auto"/>
        <w:ind w:firstLine="567"/>
        <w:jc w:val="both"/>
        <w:rPr>
          <w:lang w:val="nl-NL"/>
        </w:rPr>
      </w:pPr>
      <w:r w:rsidRPr="00F61F7C">
        <w:rPr>
          <w:color w:val="1F497D" w:themeColor="text2"/>
          <w:lang w:val="nl-NL"/>
        </w:rPr>
        <w:t>5. Quản lý việc lập, thẩm định, phê duyệt phương án, kinh phí và tổ chức thực hiện công tác phòng, chống, khắc phục hậu quả lụt bão, thiên tai, tai nạn giao thông đường sắt</w:t>
      </w:r>
      <w:r w:rsidRPr="00531E0B">
        <w:rPr>
          <w:lang w:val="nl-NL"/>
        </w:rPr>
        <w:t>.</w:t>
      </w:r>
    </w:p>
    <w:p w:rsidR="00D6124E" w:rsidRPr="00F61F7C" w:rsidRDefault="00D6124E" w:rsidP="001D25DC">
      <w:pPr>
        <w:spacing w:after="120" w:line="240" w:lineRule="auto"/>
        <w:ind w:firstLine="567"/>
        <w:jc w:val="both"/>
        <w:rPr>
          <w:color w:val="1F497D" w:themeColor="text2"/>
          <w:lang w:val="nl-NL"/>
        </w:rPr>
      </w:pPr>
      <w:r w:rsidRPr="00F61F7C">
        <w:rPr>
          <w:color w:val="1F497D" w:themeColor="text2"/>
          <w:lang w:val="nl-NL"/>
        </w:rPr>
        <w:t>6. Quản lý, bảo vệ kết cấu hạ tầng đường sắt.</w:t>
      </w:r>
    </w:p>
    <w:p w:rsidR="00D6124E" w:rsidRPr="00F61F7C" w:rsidRDefault="00D6124E" w:rsidP="001D25DC">
      <w:pPr>
        <w:spacing w:after="120" w:line="240" w:lineRule="auto"/>
        <w:ind w:firstLine="567"/>
        <w:jc w:val="both"/>
        <w:rPr>
          <w:color w:val="1F497D" w:themeColor="text2"/>
          <w:lang w:val="nl-NL"/>
        </w:rPr>
      </w:pPr>
      <w:r w:rsidRPr="00F61F7C">
        <w:rPr>
          <w:color w:val="1F497D" w:themeColor="text2"/>
          <w:lang w:val="nl-NL"/>
        </w:rPr>
        <w:t>7. Lập hồ sơ theo dõi các vị trí hay xảy ra tai nạn giao thông đường sắt, các vị trí làm giảm khả năng thông qua đoàn tàu; hồ sơ theo dõi số vụ tai nạn đường sắt, xác định nguyên nhân ban đầu từng vụ tai nạn.</w:t>
      </w:r>
    </w:p>
    <w:p w:rsidR="00D6124E" w:rsidRPr="00F61F7C" w:rsidRDefault="00354B5E" w:rsidP="001D25DC">
      <w:pPr>
        <w:spacing w:after="120" w:line="240" w:lineRule="auto"/>
        <w:ind w:firstLine="567"/>
        <w:jc w:val="both"/>
        <w:rPr>
          <w:color w:val="1F497D" w:themeColor="text2"/>
          <w:lang w:val="nl-NL"/>
        </w:rPr>
      </w:pPr>
      <w:r w:rsidRPr="00F61F7C">
        <w:rPr>
          <w:color w:val="1F497D" w:themeColor="text2"/>
          <w:lang w:val="nl-NL"/>
        </w:rPr>
        <w:t>8. Cập nhật hồ sơ quản lý kết cấu hạ tầng đường sắt vào hệ thống cơ sở dữ liệu để theo dõi, quả</w:t>
      </w:r>
      <w:r w:rsidR="004A748F">
        <w:rPr>
          <w:color w:val="1F497D" w:themeColor="text2"/>
          <w:lang w:val="nl-NL"/>
        </w:rPr>
        <w:t>n lý;</w:t>
      </w:r>
      <w:r w:rsidRPr="00F61F7C">
        <w:rPr>
          <w:color w:val="1F497D" w:themeColor="text2"/>
          <w:lang w:val="nl-NL"/>
        </w:rPr>
        <w:t xml:space="preserve"> </w:t>
      </w:r>
      <w:r w:rsidR="004A748F">
        <w:rPr>
          <w:color w:val="1F497D" w:themeColor="text2"/>
          <w:lang w:val="nl-NL"/>
        </w:rPr>
        <w:t>t</w:t>
      </w:r>
      <w:r w:rsidRPr="00F61F7C">
        <w:rPr>
          <w:color w:val="1F497D" w:themeColor="text2"/>
          <w:lang w:val="nl-NL"/>
        </w:rPr>
        <w:t xml:space="preserve">hành phần và nội dung hồ sơ theo quy định tại </w:t>
      </w:r>
      <w:r w:rsidR="005C2AD3" w:rsidRPr="005C2AD3">
        <w:rPr>
          <w:color w:val="1F497D" w:themeColor="text2"/>
          <w:highlight w:val="yellow"/>
          <w:lang w:val="nl-NL"/>
        </w:rPr>
        <w:t>Điều 6</w:t>
      </w:r>
      <w:r w:rsidRPr="00F61F7C">
        <w:rPr>
          <w:color w:val="1F497D" w:themeColor="text2"/>
          <w:lang w:val="nl-NL"/>
        </w:rPr>
        <w:t xml:space="preserve"> của Thông tư này</w:t>
      </w:r>
      <w:r w:rsidR="00F61F7C" w:rsidRPr="00F61F7C">
        <w:rPr>
          <w:color w:val="1F497D" w:themeColor="text2"/>
          <w:lang w:val="nl-NL"/>
        </w:rPr>
        <w:t>.</w:t>
      </w:r>
    </w:p>
    <w:p w:rsidR="00354B5E" w:rsidRPr="00F61F7C" w:rsidRDefault="00CC75D0" w:rsidP="001D25DC">
      <w:pPr>
        <w:spacing w:after="120" w:line="240" w:lineRule="auto"/>
        <w:ind w:firstLine="567"/>
        <w:jc w:val="both"/>
        <w:rPr>
          <w:color w:val="1F497D" w:themeColor="text2"/>
          <w:lang w:val="nl-NL"/>
        </w:rPr>
      </w:pPr>
      <w:r w:rsidRPr="00F61F7C">
        <w:rPr>
          <w:color w:val="1F497D" w:themeColor="text2"/>
          <w:lang w:val="nl-NL"/>
        </w:rPr>
        <w:t xml:space="preserve">9. Cập nhật dữ liệu kết cấu hạ tầng đường sắt vào hệ thống quản lý, theo dõi và giám sát công tác bảo trì </w:t>
      </w:r>
      <w:r w:rsidR="00D44C7A">
        <w:rPr>
          <w:color w:val="1F497D" w:themeColor="text2"/>
          <w:lang w:val="nl-NL"/>
        </w:rPr>
        <w:t>công trình</w:t>
      </w:r>
      <w:r w:rsidRPr="00F61F7C">
        <w:rPr>
          <w:color w:val="1F497D" w:themeColor="text2"/>
          <w:lang w:val="nl-NL"/>
        </w:rPr>
        <w:t xml:space="preserve"> đường sắt quốc gia theo quy định của Bộ Giao thông vận tải.</w:t>
      </w:r>
    </w:p>
    <w:p w:rsidR="003F1973" w:rsidRPr="00F61F7C" w:rsidRDefault="003F1973" w:rsidP="001D25DC">
      <w:pPr>
        <w:widowControl w:val="0"/>
        <w:spacing w:after="120" w:line="240" w:lineRule="auto"/>
        <w:ind w:firstLine="567"/>
        <w:jc w:val="both"/>
        <w:rPr>
          <w:color w:val="1F497D" w:themeColor="text2"/>
          <w:lang w:val="nl-NL"/>
        </w:rPr>
      </w:pPr>
      <w:r w:rsidRPr="00F61F7C">
        <w:rPr>
          <w:color w:val="1F497D" w:themeColor="text2"/>
          <w:lang w:val="nl-NL"/>
        </w:rPr>
        <w:t>10. Kiểm tra, thanh tra, giám sát; giải quyết khiếu nại, tố cáo, xử lý vi phạm pháp luật về quản lý kết cấu hạ tầng đường sắt và bảo trì công trình đường sắt theo quy định.</w:t>
      </w:r>
    </w:p>
    <w:p w:rsidR="003F1973" w:rsidRPr="00F61F7C" w:rsidRDefault="003F1973" w:rsidP="001D25DC">
      <w:pPr>
        <w:spacing w:after="120" w:line="240" w:lineRule="auto"/>
        <w:ind w:firstLine="567"/>
        <w:jc w:val="both"/>
        <w:rPr>
          <w:color w:val="1F497D" w:themeColor="text2"/>
          <w:lang w:val="nl-NL"/>
        </w:rPr>
      </w:pPr>
      <w:r w:rsidRPr="00F61F7C">
        <w:rPr>
          <w:color w:val="1F497D" w:themeColor="text2"/>
          <w:lang w:val="nl-NL"/>
        </w:rPr>
        <w:t>11. Báo cáo định kỳ, đột xuất theo quy định.</w:t>
      </w:r>
    </w:p>
    <w:p w:rsidR="00F877ED" w:rsidRPr="00484930" w:rsidRDefault="00F877ED" w:rsidP="00FB3FF3">
      <w:pPr>
        <w:spacing w:before="240" w:after="240" w:line="240" w:lineRule="auto"/>
        <w:ind w:firstLine="567"/>
        <w:rPr>
          <w:b/>
          <w:color w:val="1F497D" w:themeColor="text2"/>
          <w:lang w:val="nl-NL"/>
        </w:rPr>
      </w:pPr>
      <w:r w:rsidRPr="00484930">
        <w:rPr>
          <w:b/>
          <w:color w:val="1F497D" w:themeColor="text2"/>
          <w:lang w:val="nl-NL"/>
        </w:rPr>
        <w:lastRenderedPageBreak/>
        <w:t>Điều 6. Hồ sơ quản lý kết cấu hạ tầng đường sắt</w:t>
      </w:r>
    </w:p>
    <w:p w:rsidR="00DE1E2B" w:rsidRPr="001D25DC" w:rsidRDefault="00DE1E2B" w:rsidP="001D25DC">
      <w:pPr>
        <w:spacing w:after="120" w:line="240" w:lineRule="auto"/>
        <w:ind w:firstLine="567"/>
        <w:jc w:val="both"/>
        <w:rPr>
          <w:color w:val="1F497D" w:themeColor="text2"/>
          <w:lang w:val="nl-NL"/>
        </w:rPr>
      </w:pPr>
      <w:r w:rsidRPr="001D25DC">
        <w:rPr>
          <w:color w:val="1F497D" w:themeColor="text2"/>
          <w:lang w:val="nl-NL"/>
        </w:rPr>
        <w:t xml:space="preserve">1. Mỗi công trình đường sắt đều phải lập </w:t>
      </w:r>
      <w:r w:rsidR="007B248A" w:rsidRPr="001D25DC">
        <w:rPr>
          <w:color w:val="1F497D" w:themeColor="text2"/>
          <w:lang w:val="nl-NL"/>
        </w:rPr>
        <w:t>h</w:t>
      </w:r>
      <w:r w:rsidRPr="001D25DC">
        <w:rPr>
          <w:color w:val="1F497D" w:themeColor="text2"/>
          <w:lang w:val="nl-NL"/>
        </w:rPr>
        <w:t>ồ sơ quản lý kết cấu hạ tầng đường sắt</w:t>
      </w:r>
      <w:r w:rsidR="0052314E" w:rsidRPr="001D25DC">
        <w:rPr>
          <w:color w:val="1F497D" w:themeColor="text2"/>
          <w:lang w:val="nl-NL"/>
        </w:rPr>
        <w:t>,</w:t>
      </w:r>
      <w:r w:rsidR="00646BF9" w:rsidRPr="001D25DC">
        <w:rPr>
          <w:color w:val="1F497D" w:themeColor="text2"/>
          <w:lang w:val="nl-NL"/>
        </w:rPr>
        <w:t xml:space="preserve"> </w:t>
      </w:r>
      <w:r w:rsidR="0052314E" w:rsidRPr="001D25DC">
        <w:rPr>
          <w:color w:val="1F497D" w:themeColor="text2"/>
          <w:lang w:val="nl-NL"/>
        </w:rPr>
        <w:t xml:space="preserve">bao gồm: </w:t>
      </w:r>
      <w:r w:rsidR="007B248A" w:rsidRPr="001D25DC">
        <w:rPr>
          <w:color w:val="1F497D" w:themeColor="text2"/>
          <w:lang w:val="nl-NL"/>
        </w:rPr>
        <w:t>h</w:t>
      </w:r>
      <w:r w:rsidR="0052314E" w:rsidRPr="001D25DC">
        <w:rPr>
          <w:color w:val="1F497D" w:themeColor="text2"/>
          <w:lang w:val="nl-NL"/>
        </w:rPr>
        <w:t xml:space="preserve">ồ sơ quản lý kỹ thuật công trình và </w:t>
      </w:r>
      <w:r w:rsidR="007B248A" w:rsidRPr="001D25DC">
        <w:rPr>
          <w:color w:val="1F497D" w:themeColor="text2"/>
          <w:lang w:val="nl-NL"/>
        </w:rPr>
        <w:t>h</w:t>
      </w:r>
      <w:r w:rsidR="0052314E" w:rsidRPr="001D25DC">
        <w:rPr>
          <w:color w:val="1F497D" w:themeColor="text2"/>
          <w:lang w:val="nl-NL"/>
        </w:rPr>
        <w:t xml:space="preserve">ồ sơ quản lý hành lang an toàn giao thông đường sắt </w:t>
      </w:r>
      <w:r w:rsidRPr="001D25DC">
        <w:rPr>
          <w:color w:val="1F497D" w:themeColor="text2"/>
          <w:lang w:val="nl-NL"/>
        </w:rPr>
        <w:t>để phục vụ quản lý, vận hành và bảo trì công trình</w:t>
      </w:r>
      <w:r w:rsidR="00122D08" w:rsidRPr="001D25DC">
        <w:rPr>
          <w:color w:val="1F497D" w:themeColor="text2"/>
          <w:lang w:val="nl-NL"/>
        </w:rPr>
        <w:t xml:space="preserve"> theo quy định của pháp luật về xây dựng</w:t>
      </w:r>
      <w:r w:rsidRPr="001D25DC">
        <w:rPr>
          <w:color w:val="1F497D" w:themeColor="text2"/>
          <w:lang w:val="nl-NL"/>
        </w:rPr>
        <w:t>.</w:t>
      </w:r>
    </w:p>
    <w:p w:rsidR="00784FC2" w:rsidRPr="001D25DC" w:rsidRDefault="00DE1E2B" w:rsidP="001D25DC">
      <w:pPr>
        <w:spacing w:after="120" w:line="240" w:lineRule="auto"/>
        <w:ind w:firstLine="567"/>
        <w:jc w:val="both"/>
        <w:rPr>
          <w:b/>
          <w:bCs/>
          <w:color w:val="1F497D" w:themeColor="text2"/>
        </w:rPr>
      </w:pPr>
      <w:r w:rsidRPr="001D25DC">
        <w:rPr>
          <w:color w:val="1F497D" w:themeColor="text2"/>
          <w:lang w:val="nl-NL"/>
        </w:rPr>
        <w:t>2. Hồ sơ quản lý kỹ thuật công trình được lập cho từng công trình, hạng mục công trình theo từng tuyến đường sắt và theo từng phạm vi quản lý (khu gian, khu đoạ</w:t>
      </w:r>
      <w:r w:rsidR="00484930" w:rsidRPr="001D25DC">
        <w:rPr>
          <w:color w:val="1F497D" w:themeColor="text2"/>
          <w:lang w:val="nl-NL"/>
        </w:rPr>
        <w:t>n</w:t>
      </w:r>
      <w:r w:rsidRPr="001D25DC">
        <w:rPr>
          <w:color w:val="1F497D" w:themeColor="text2"/>
          <w:lang w:val="nl-NL"/>
        </w:rPr>
        <w:t>).</w:t>
      </w:r>
      <w:r w:rsidR="00784FC2" w:rsidRPr="001D25DC">
        <w:rPr>
          <w:color w:val="1F497D" w:themeColor="text2"/>
          <w:lang w:val="vi-VN"/>
        </w:rPr>
        <w:t xml:space="preserve"> Hồ sơ </w:t>
      </w:r>
      <w:r w:rsidR="00784FC2" w:rsidRPr="001D25DC">
        <w:rPr>
          <w:color w:val="1F497D" w:themeColor="text2"/>
        </w:rPr>
        <w:t xml:space="preserve">quản lý kỹ thuật công trình đường sắt bao gồm: hồ sơ phục vụ quản lý, vận hành, bảo trì công trình theo đúng quy định tại khoản 3 Điều 12 của Thông tư </w:t>
      </w:r>
      <w:r w:rsidR="00784FC2" w:rsidRPr="001D25DC">
        <w:rPr>
          <w:color w:val="1F497D" w:themeColor="text2"/>
          <w:lang w:val="vi-VN"/>
        </w:rPr>
        <w:t>26/2016/TT-BXD ngày 26 tháng 10 năm 2016 của Bộ Xây Dựng</w:t>
      </w:r>
      <w:r w:rsidR="00784FC2" w:rsidRPr="001D25DC">
        <w:rPr>
          <w:color w:val="1F497D" w:themeColor="text2"/>
        </w:rPr>
        <w:t>; hồ sơ hoàn thành bảo trì công trình và các tài liệu khác theo quy định của quy trình bảo trì công trình đường sắt và tại phụ lục này. Thành phần hồ sơ chủ yếu cụ thể như sau:</w:t>
      </w:r>
    </w:p>
    <w:p w:rsidR="00784FC2" w:rsidRPr="001D25DC" w:rsidRDefault="00784FC2" w:rsidP="001D25DC">
      <w:pPr>
        <w:spacing w:after="120" w:line="240" w:lineRule="auto"/>
        <w:ind w:firstLine="567"/>
        <w:jc w:val="both"/>
        <w:rPr>
          <w:color w:val="1F497D" w:themeColor="text2"/>
          <w:spacing w:val="-4"/>
        </w:rPr>
      </w:pPr>
      <w:r w:rsidRPr="001D25DC">
        <w:rPr>
          <w:bCs/>
          <w:color w:val="1F497D" w:themeColor="text2"/>
          <w:spacing w:val="-4"/>
        </w:rPr>
        <w:t xml:space="preserve">a) </w:t>
      </w:r>
      <w:r w:rsidR="00363033" w:rsidRPr="001D25DC">
        <w:rPr>
          <w:bCs/>
          <w:color w:val="1F497D" w:themeColor="text2"/>
          <w:spacing w:val="-4"/>
        </w:rPr>
        <w:t>H</w:t>
      </w:r>
      <w:r w:rsidRPr="001D25DC">
        <w:rPr>
          <w:bCs/>
          <w:color w:val="1F497D" w:themeColor="text2"/>
          <w:spacing w:val="-4"/>
          <w:lang w:val="vi-VN"/>
        </w:rPr>
        <w:t>ồ sơ quản lý, vận hành, bảo trì công trình</w:t>
      </w:r>
      <w:r w:rsidRPr="001D25DC">
        <w:rPr>
          <w:bCs/>
          <w:color w:val="1F497D" w:themeColor="text2"/>
          <w:spacing w:val="-4"/>
        </w:rPr>
        <w:t xml:space="preserve"> đường sắt</w:t>
      </w:r>
      <w:r w:rsidRPr="001D25DC">
        <w:rPr>
          <w:bCs/>
          <w:color w:val="1F497D" w:themeColor="text2"/>
          <w:spacing w:val="-4"/>
          <w:lang w:val="vi-VN"/>
        </w:rPr>
        <w:t>:</w:t>
      </w:r>
    </w:p>
    <w:p w:rsidR="00784FC2" w:rsidRPr="001D25DC" w:rsidRDefault="00784FC2" w:rsidP="001D25DC">
      <w:pPr>
        <w:spacing w:after="120" w:line="240" w:lineRule="auto"/>
        <w:ind w:firstLine="567"/>
        <w:jc w:val="both"/>
        <w:rPr>
          <w:color w:val="1F497D" w:themeColor="text2"/>
        </w:rPr>
      </w:pPr>
      <w:r w:rsidRPr="001D25DC">
        <w:rPr>
          <w:color w:val="1F497D" w:themeColor="text2"/>
          <w:lang w:val="vi-VN"/>
        </w:rPr>
        <w:t xml:space="preserve">Quyết định </w:t>
      </w:r>
      <w:r w:rsidRPr="001D25DC">
        <w:rPr>
          <w:color w:val="1F497D" w:themeColor="text2"/>
        </w:rPr>
        <w:t>phê</w:t>
      </w:r>
      <w:r w:rsidRPr="001D25DC">
        <w:rPr>
          <w:color w:val="1F497D" w:themeColor="text2"/>
          <w:lang w:val="vi-VN"/>
        </w:rPr>
        <w:t xml:space="preserve"> duyệt dự án đầu tư xây dựng công trình và </w:t>
      </w:r>
      <w:r w:rsidRPr="001D25DC">
        <w:rPr>
          <w:color w:val="1F497D" w:themeColor="text2"/>
        </w:rPr>
        <w:t>b</w:t>
      </w:r>
      <w:r w:rsidRPr="001D25DC">
        <w:rPr>
          <w:color w:val="1F497D" w:themeColor="text2"/>
          <w:lang w:val="vi-VN"/>
        </w:rPr>
        <w:t xml:space="preserve">áo cáo nghiên cứu khả thi đầu tư xây dựng hoặc </w:t>
      </w:r>
      <w:r w:rsidRPr="001D25DC">
        <w:rPr>
          <w:color w:val="1F497D" w:themeColor="text2"/>
        </w:rPr>
        <w:t>b</w:t>
      </w:r>
      <w:r w:rsidRPr="001D25DC">
        <w:rPr>
          <w:color w:val="1F497D" w:themeColor="text2"/>
          <w:lang w:val="vi-VN"/>
        </w:rPr>
        <w:t>áo cáo kinh tế - kỹ thuật đầu tư xây dựng</w:t>
      </w:r>
      <w:r w:rsidRPr="001D25DC">
        <w:rPr>
          <w:color w:val="1F497D" w:themeColor="text2"/>
        </w:rPr>
        <w:t>;</w:t>
      </w:r>
    </w:p>
    <w:p w:rsidR="00784FC2" w:rsidRPr="001D25DC" w:rsidRDefault="00784FC2" w:rsidP="001D25DC">
      <w:pPr>
        <w:spacing w:after="120" w:line="240" w:lineRule="auto"/>
        <w:ind w:firstLine="567"/>
        <w:jc w:val="both"/>
        <w:rPr>
          <w:color w:val="1F497D" w:themeColor="text2"/>
        </w:rPr>
      </w:pPr>
      <w:r w:rsidRPr="001D25DC">
        <w:rPr>
          <w:color w:val="1F497D" w:themeColor="text2"/>
          <w:lang w:val="vi-VN"/>
        </w:rPr>
        <w:t xml:space="preserve">Nhiệm vụ </w:t>
      </w:r>
      <w:r w:rsidRPr="001D25DC">
        <w:rPr>
          <w:color w:val="1F497D" w:themeColor="text2"/>
        </w:rPr>
        <w:t>khảo</w:t>
      </w:r>
      <w:r w:rsidRPr="001D25DC">
        <w:rPr>
          <w:color w:val="1F497D" w:themeColor="text2"/>
          <w:lang w:val="vi-VN"/>
        </w:rPr>
        <w:t xml:space="preserve"> sát, báo cáo kết quả khảo sát xây dựng công trình</w:t>
      </w:r>
      <w:r w:rsidRPr="001D25DC">
        <w:rPr>
          <w:color w:val="1F497D" w:themeColor="text2"/>
        </w:rPr>
        <w:t>;</w:t>
      </w:r>
    </w:p>
    <w:p w:rsidR="00784FC2" w:rsidRPr="001D25DC" w:rsidRDefault="00784FC2" w:rsidP="001D25DC">
      <w:pPr>
        <w:spacing w:after="120" w:line="240" w:lineRule="auto"/>
        <w:ind w:firstLine="567"/>
        <w:jc w:val="both"/>
        <w:rPr>
          <w:color w:val="1F497D" w:themeColor="text2"/>
        </w:rPr>
      </w:pPr>
      <w:r w:rsidRPr="001D25DC">
        <w:rPr>
          <w:color w:val="1F497D" w:themeColor="text2"/>
          <w:lang w:val="vi-VN"/>
        </w:rPr>
        <w:t xml:space="preserve">Hồ sơ </w:t>
      </w:r>
      <w:r w:rsidRPr="001D25DC">
        <w:rPr>
          <w:color w:val="1F497D" w:themeColor="text2"/>
        </w:rPr>
        <w:t>thiết</w:t>
      </w:r>
      <w:r w:rsidRPr="001D25DC">
        <w:rPr>
          <w:color w:val="1F497D" w:themeColor="text2"/>
          <w:lang w:val="vi-VN"/>
        </w:rPr>
        <w:t xml:space="preserve"> kế bản vẽ thi công đã được chủ đầu tư xác nhận (có danh mục bản vẽ kèm theo) và các thay đổi thiết kế trong quá trình thi công</w:t>
      </w:r>
      <w:r w:rsidRPr="001D25DC">
        <w:rPr>
          <w:color w:val="1F497D" w:themeColor="text2"/>
        </w:rPr>
        <w:t>;</w:t>
      </w:r>
    </w:p>
    <w:p w:rsidR="00784FC2" w:rsidRPr="001D25DC" w:rsidRDefault="00784FC2" w:rsidP="001D25DC">
      <w:pPr>
        <w:spacing w:after="120" w:line="240" w:lineRule="auto"/>
        <w:ind w:firstLine="567"/>
        <w:jc w:val="both"/>
        <w:rPr>
          <w:color w:val="1F497D" w:themeColor="text2"/>
        </w:rPr>
      </w:pPr>
      <w:r w:rsidRPr="001D25DC">
        <w:rPr>
          <w:color w:val="1F497D" w:themeColor="text2"/>
          <w:lang w:val="vi-VN"/>
        </w:rPr>
        <w:t xml:space="preserve">Bản vẽ </w:t>
      </w:r>
      <w:r w:rsidRPr="001D25DC">
        <w:rPr>
          <w:color w:val="1F497D" w:themeColor="text2"/>
        </w:rPr>
        <w:t>hoàn</w:t>
      </w:r>
      <w:r w:rsidRPr="001D25DC">
        <w:rPr>
          <w:color w:val="1F497D" w:themeColor="text2"/>
          <w:lang w:val="vi-VN"/>
        </w:rPr>
        <w:t xml:space="preserve"> công (có danh mục bản vẽ kèm theo)</w:t>
      </w:r>
      <w:r w:rsidRPr="001D25DC">
        <w:rPr>
          <w:color w:val="1F497D" w:themeColor="text2"/>
        </w:rPr>
        <w:t>;</w:t>
      </w:r>
    </w:p>
    <w:p w:rsidR="00784FC2" w:rsidRPr="001D25DC" w:rsidRDefault="00784FC2" w:rsidP="001D25DC">
      <w:pPr>
        <w:spacing w:after="120" w:line="240" w:lineRule="auto"/>
        <w:ind w:firstLine="567"/>
        <w:jc w:val="both"/>
        <w:rPr>
          <w:color w:val="1F497D" w:themeColor="text2"/>
        </w:rPr>
      </w:pPr>
      <w:r w:rsidRPr="001D25DC">
        <w:rPr>
          <w:color w:val="1F497D" w:themeColor="text2"/>
          <w:lang w:val="vi-VN"/>
        </w:rPr>
        <w:t xml:space="preserve">Các kết </w:t>
      </w:r>
      <w:r w:rsidRPr="001D25DC">
        <w:rPr>
          <w:color w:val="1F497D" w:themeColor="text2"/>
        </w:rPr>
        <w:t>quả</w:t>
      </w:r>
      <w:r w:rsidRPr="001D25DC">
        <w:rPr>
          <w:color w:val="1F497D" w:themeColor="text2"/>
          <w:lang w:val="vi-VN"/>
        </w:rPr>
        <w:t xml:space="preserve"> quan trắc, đo đạc, kiểm định chất lượng công trình, thí nghiệm khả năng chịu lực kết cấu công trình (nếu có) trong quá trình thi công, danh mục các thiết bị, phụ tùng, vật tư dự trữ thay thế và các tài liệu khác có liên quan</w:t>
      </w:r>
      <w:r w:rsidRPr="001D25DC">
        <w:rPr>
          <w:color w:val="1F497D" w:themeColor="text2"/>
        </w:rPr>
        <w:t>;</w:t>
      </w:r>
    </w:p>
    <w:p w:rsidR="00784FC2" w:rsidRPr="001D25DC" w:rsidRDefault="00784FC2" w:rsidP="001D25DC">
      <w:pPr>
        <w:spacing w:after="120" w:line="240" w:lineRule="auto"/>
        <w:ind w:firstLine="567"/>
        <w:jc w:val="both"/>
        <w:rPr>
          <w:color w:val="1F497D" w:themeColor="text2"/>
        </w:rPr>
      </w:pPr>
      <w:r w:rsidRPr="001D25DC">
        <w:rPr>
          <w:color w:val="1F497D" w:themeColor="text2"/>
          <w:lang w:val="vi-VN"/>
        </w:rPr>
        <w:t>Lý lịch thiết bị lắp đặt trong công trình</w:t>
      </w:r>
      <w:r w:rsidRPr="001D25DC">
        <w:rPr>
          <w:color w:val="1F497D" w:themeColor="text2"/>
        </w:rPr>
        <w:t>;</w:t>
      </w:r>
    </w:p>
    <w:p w:rsidR="00784FC2" w:rsidRPr="001D25DC" w:rsidRDefault="00784FC2" w:rsidP="001D25DC">
      <w:pPr>
        <w:spacing w:after="120" w:line="240" w:lineRule="auto"/>
        <w:ind w:firstLine="567"/>
        <w:jc w:val="both"/>
        <w:rPr>
          <w:color w:val="1F497D" w:themeColor="text2"/>
        </w:rPr>
      </w:pPr>
      <w:r w:rsidRPr="001D25DC">
        <w:rPr>
          <w:color w:val="1F497D" w:themeColor="text2"/>
          <w:lang w:val="vi-VN"/>
        </w:rPr>
        <w:t>Quy trình vận hành, khai thác công trình; quy trình bảo trì công trình</w:t>
      </w:r>
      <w:r w:rsidRPr="001D25DC">
        <w:rPr>
          <w:color w:val="1F497D" w:themeColor="text2"/>
        </w:rPr>
        <w:t>;</w:t>
      </w:r>
    </w:p>
    <w:p w:rsidR="00784FC2" w:rsidRPr="001D25DC" w:rsidRDefault="00784FC2" w:rsidP="001D25DC">
      <w:pPr>
        <w:spacing w:after="120" w:line="240" w:lineRule="auto"/>
        <w:ind w:firstLine="567"/>
        <w:jc w:val="both"/>
        <w:rPr>
          <w:color w:val="1F497D" w:themeColor="text2"/>
        </w:rPr>
      </w:pPr>
      <w:r w:rsidRPr="001D25DC">
        <w:rPr>
          <w:color w:val="1F497D" w:themeColor="text2"/>
          <w:lang w:val="vi-VN"/>
        </w:rPr>
        <w:t xml:space="preserve">Hồ sơ giải </w:t>
      </w:r>
      <w:r w:rsidRPr="001D25DC">
        <w:rPr>
          <w:color w:val="1F497D" w:themeColor="text2"/>
        </w:rPr>
        <w:t>quyết</w:t>
      </w:r>
      <w:r w:rsidRPr="001D25DC">
        <w:rPr>
          <w:color w:val="1F497D" w:themeColor="text2"/>
          <w:lang w:val="vi-VN"/>
        </w:rPr>
        <w:t xml:space="preserve"> sự cố công trình (nếu có)</w:t>
      </w:r>
      <w:r w:rsidRPr="001D25DC">
        <w:rPr>
          <w:color w:val="1F497D" w:themeColor="text2"/>
        </w:rPr>
        <w:t>;</w:t>
      </w:r>
    </w:p>
    <w:p w:rsidR="00784FC2" w:rsidRPr="001D25DC" w:rsidRDefault="00784FC2" w:rsidP="001D25DC">
      <w:pPr>
        <w:spacing w:after="120" w:line="240" w:lineRule="auto"/>
        <w:ind w:firstLine="567"/>
        <w:jc w:val="both"/>
        <w:rPr>
          <w:color w:val="1F497D" w:themeColor="text2"/>
        </w:rPr>
      </w:pPr>
      <w:r w:rsidRPr="001D25DC">
        <w:rPr>
          <w:color w:val="1F497D" w:themeColor="text2"/>
          <w:lang w:val="vi-VN"/>
        </w:rPr>
        <w:t>Biên bản nghiệm thu hoàn thành hạng mục công trình, công trình xây dựng đưa vào sử dụng của chủ đầu tư</w:t>
      </w:r>
      <w:r w:rsidRPr="001D25DC">
        <w:rPr>
          <w:color w:val="1F497D" w:themeColor="text2"/>
        </w:rPr>
        <w:t>;</w:t>
      </w:r>
    </w:p>
    <w:p w:rsidR="00784FC2" w:rsidRPr="001D25DC" w:rsidRDefault="00784FC2" w:rsidP="001D25DC">
      <w:pPr>
        <w:spacing w:after="120" w:line="240" w:lineRule="auto"/>
        <w:ind w:firstLine="567"/>
        <w:jc w:val="both"/>
        <w:rPr>
          <w:color w:val="1F497D" w:themeColor="text2"/>
          <w:lang w:val="vi-VN"/>
        </w:rPr>
      </w:pPr>
      <w:r w:rsidRPr="001D25DC">
        <w:rPr>
          <w:color w:val="1F497D" w:themeColor="text2"/>
          <w:lang w:val="vi-VN"/>
        </w:rPr>
        <w:t xml:space="preserve">Thông </w:t>
      </w:r>
      <w:r w:rsidRPr="001D25DC">
        <w:rPr>
          <w:color w:val="1F497D" w:themeColor="text2"/>
        </w:rPr>
        <w:t>báo</w:t>
      </w:r>
      <w:r w:rsidRPr="001D25DC">
        <w:rPr>
          <w:color w:val="1F497D" w:themeColor="text2"/>
          <w:lang w:val="vi-VN"/>
        </w:rPr>
        <w:t xml:space="preserve"> chấp thuận kết quả nghiệm thu hoàn thành hạng mục công trình, công trình xây dựng của cơ quan chuyên môn về xây dựng.</w:t>
      </w:r>
    </w:p>
    <w:p w:rsidR="00784FC2" w:rsidRPr="001D25DC" w:rsidRDefault="00784FC2" w:rsidP="001D25DC">
      <w:pPr>
        <w:spacing w:after="120" w:line="240" w:lineRule="auto"/>
        <w:ind w:firstLine="567"/>
        <w:jc w:val="both"/>
        <w:rPr>
          <w:color w:val="1F497D" w:themeColor="text2"/>
          <w:lang w:val="vi-VN"/>
        </w:rPr>
      </w:pPr>
      <w:r w:rsidRPr="001D25DC">
        <w:rPr>
          <w:bCs/>
          <w:color w:val="1F497D" w:themeColor="text2"/>
        </w:rPr>
        <w:t>b</w:t>
      </w:r>
      <w:r w:rsidR="001D25DC" w:rsidRPr="001D25DC">
        <w:rPr>
          <w:bCs/>
          <w:color w:val="1F497D" w:themeColor="text2"/>
        </w:rPr>
        <w:t>)</w:t>
      </w:r>
      <w:r w:rsidRPr="001D25DC">
        <w:rPr>
          <w:bCs/>
          <w:color w:val="1F497D" w:themeColor="text2"/>
        </w:rPr>
        <w:t xml:space="preserve"> </w:t>
      </w:r>
      <w:r w:rsidRPr="001D25DC">
        <w:rPr>
          <w:color w:val="1F497D" w:themeColor="text2"/>
          <w:lang w:val="vi-VN"/>
        </w:rPr>
        <w:t xml:space="preserve">Hồ sơ </w:t>
      </w:r>
      <w:r w:rsidRPr="001D25DC">
        <w:rPr>
          <w:color w:val="1F497D" w:themeColor="text2"/>
        </w:rPr>
        <w:t>hoàn</w:t>
      </w:r>
      <w:r w:rsidRPr="001D25DC">
        <w:rPr>
          <w:color w:val="1F497D" w:themeColor="text2"/>
          <w:lang w:val="vi-VN"/>
        </w:rPr>
        <w:t xml:space="preserve"> thành bảo trì công trình đường </w:t>
      </w:r>
      <w:r w:rsidR="001D25DC" w:rsidRPr="001D25DC">
        <w:rPr>
          <w:color w:val="1F497D" w:themeColor="text2"/>
        </w:rPr>
        <w:t>sắt bao gồm</w:t>
      </w:r>
      <w:r w:rsidRPr="001D25DC">
        <w:rPr>
          <w:color w:val="1F497D" w:themeColor="text2"/>
        </w:rPr>
        <w:t>:</w:t>
      </w:r>
    </w:p>
    <w:p w:rsidR="00784FC2" w:rsidRPr="001D25DC" w:rsidRDefault="00784FC2" w:rsidP="001D25DC">
      <w:pPr>
        <w:spacing w:after="120" w:line="240" w:lineRule="auto"/>
        <w:ind w:firstLine="567"/>
        <w:jc w:val="both"/>
        <w:rPr>
          <w:color w:val="1F497D" w:themeColor="text2"/>
          <w:lang w:val="vi-VN"/>
        </w:rPr>
      </w:pPr>
      <w:r w:rsidRPr="001D25DC">
        <w:rPr>
          <w:color w:val="1F497D" w:themeColor="text2"/>
        </w:rPr>
        <w:t xml:space="preserve">Hồ sơ hoàn thành bảo dưỡng công trình: nội dung, </w:t>
      </w:r>
      <w:r w:rsidRPr="001D25DC">
        <w:rPr>
          <w:color w:val="1F497D" w:themeColor="text2"/>
          <w:lang w:val="nl-NL"/>
        </w:rPr>
        <w:t>thành</w:t>
      </w:r>
      <w:r w:rsidRPr="001D25DC">
        <w:rPr>
          <w:color w:val="1F497D" w:themeColor="text2"/>
        </w:rPr>
        <w:t xml:space="preserve"> phần hồ sơ theo quy định tại Điều 53 của Quy trình bảo trì công trình đường sắt đã được Bộ Giao thông vận tải phê duyệt tại quyết định 2320/QĐ-BGTVT ngày 30 tháng 6 năm 2015;</w:t>
      </w:r>
      <w:r w:rsidRPr="001D25DC">
        <w:rPr>
          <w:color w:val="1F497D" w:themeColor="text2"/>
          <w:lang w:val="vi-VN"/>
        </w:rPr>
        <w:t xml:space="preserve"> </w:t>
      </w:r>
    </w:p>
    <w:p w:rsidR="00784FC2" w:rsidRPr="001D25DC" w:rsidRDefault="00784FC2" w:rsidP="001D25DC">
      <w:pPr>
        <w:widowControl w:val="0"/>
        <w:spacing w:after="120" w:line="240" w:lineRule="auto"/>
        <w:ind w:firstLine="567"/>
        <w:jc w:val="both"/>
        <w:rPr>
          <w:color w:val="1F497D" w:themeColor="text2"/>
        </w:rPr>
      </w:pPr>
      <w:r w:rsidRPr="001D25DC">
        <w:rPr>
          <w:color w:val="1F497D" w:themeColor="text2"/>
        </w:rPr>
        <w:t xml:space="preserve">Hồ sơ hoàn thành sửa chữa định kỳ công trình: nội dung, </w:t>
      </w:r>
      <w:r w:rsidRPr="001D25DC">
        <w:rPr>
          <w:color w:val="1F497D" w:themeColor="text2"/>
          <w:lang w:val="nl-NL"/>
        </w:rPr>
        <w:t>thành</w:t>
      </w:r>
      <w:r w:rsidRPr="001D25DC">
        <w:rPr>
          <w:color w:val="1F497D" w:themeColor="text2"/>
        </w:rPr>
        <w:t xml:space="preserve"> phần hồ sơ theo quy định tại Điều 54 của Quy trình bảo trì công trình đường sắt đã được Bộ Giao thông vận tải phê duyệt tại quyết định 2320/QĐ-BGTVT ngày 30 tháng 6 năm 2015; </w:t>
      </w:r>
    </w:p>
    <w:p w:rsidR="00784FC2" w:rsidRPr="001D25DC" w:rsidRDefault="00784FC2" w:rsidP="001D25DC">
      <w:pPr>
        <w:spacing w:after="120" w:line="240" w:lineRule="auto"/>
        <w:ind w:firstLine="567"/>
        <w:jc w:val="both"/>
        <w:rPr>
          <w:color w:val="1F497D" w:themeColor="text2"/>
        </w:rPr>
      </w:pPr>
      <w:r w:rsidRPr="001D25DC">
        <w:rPr>
          <w:color w:val="1F497D" w:themeColor="text2"/>
        </w:rPr>
        <w:t xml:space="preserve">Hồ sơ hoàn thành sửa chữa đột xuất công trình: nội dung, </w:t>
      </w:r>
      <w:r w:rsidRPr="001D25DC">
        <w:rPr>
          <w:color w:val="1F497D" w:themeColor="text2"/>
          <w:lang w:val="nl-NL"/>
        </w:rPr>
        <w:t>thành</w:t>
      </w:r>
      <w:r w:rsidRPr="001D25DC">
        <w:rPr>
          <w:color w:val="1F497D" w:themeColor="text2"/>
        </w:rPr>
        <w:t xml:space="preserve"> phần hồ sơ theo quy định tại Điều 55 của Quy trình bảo trì công trình đường sắt đã được Bộ </w:t>
      </w:r>
      <w:r w:rsidRPr="001D25DC">
        <w:rPr>
          <w:color w:val="1F497D" w:themeColor="text2"/>
        </w:rPr>
        <w:lastRenderedPageBreak/>
        <w:t xml:space="preserve">Giao thông vận tải phê duyệt tại quyết định 2320/QĐ-BGTVT ngày 30 tháng 6 năm 2015; </w:t>
      </w:r>
    </w:p>
    <w:p w:rsidR="00784FC2" w:rsidRPr="001D25DC" w:rsidRDefault="00784FC2" w:rsidP="001D25DC">
      <w:pPr>
        <w:spacing w:after="120" w:line="240" w:lineRule="auto"/>
        <w:ind w:firstLine="567"/>
        <w:jc w:val="both"/>
        <w:rPr>
          <w:color w:val="1F497D" w:themeColor="text2"/>
          <w:lang w:val="vi-VN"/>
        </w:rPr>
      </w:pPr>
      <w:r w:rsidRPr="001D25DC">
        <w:rPr>
          <w:color w:val="1F497D" w:themeColor="text2"/>
        </w:rPr>
        <w:t xml:space="preserve">Lý lịch kỹ thuật và sổ kiểm tra theo dõi công trình: mỗi công </w:t>
      </w:r>
      <w:r w:rsidRPr="001D25DC">
        <w:rPr>
          <w:color w:val="1F497D" w:themeColor="text2"/>
          <w:lang w:val="nl-NL"/>
        </w:rPr>
        <w:t>trình đều phải có lý lịch kỹ thuật công trình và sổ kiểm tra theo dõi công trình</w:t>
      </w:r>
      <w:r w:rsidR="001D25DC" w:rsidRPr="001D25DC">
        <w:rPr>
          <w:color w:val="1F497D" w:themeColor="text2"/>
          <w:lang w:val="nl-NL"/>
        </w:rPr>
        <w:t xml:space="preserve"> (</w:t>
      </w:r>
      <w:r w:rsidRPr="001D25DC">
        <w:rPr>
          <w:color w:val="1F497D" w:themeColor="text2"/>
          <w:lang w:val="nl-NL"/>
        </w:rPr>
        <w:t>Bản lý lịch kỹ thuật ghi rõ những đặc điểm kỹ thuật và trạng thái chủ yếu của công trình, ghi rõ tình hình diễn biến, thay đổi cấu tạo qua các lần sửa chữa, gia cố, các sự cố đã xảy ra trong quá trình khai thác, các kết quả kiểm tra thường xuyên, kiểm tra định kỳ, kết quả kiểm định chất lượng công trình;</w:t>
      </w:r>
      <w:r w:rsidR="001D25DC" w:rsidRPr="001D25DC">
        <w:rPr>
          <w:color w:val="1F497D" w:themeColor="text2"/>
          <w:lang w:val="nl-NL"/>
        </w:rPr>
        <w:t xml:space="preserve"> h</w:t>
      </w:r>
      <w:r w:rsidRPr="001D25DC">
        <w:rPr>
          <w:color w:val="1F497D" w:themeColor="text2"/>
          <w:lang w:val="nl-NL"/>
        </w:rPr>
        <w:t>ổ kiểm tra theo dõi ghi chép các kết quả kiểm tra, theo dõi hư hỏng thường xuyên của từng công trình</w:t>
      </w:r>
      <w:r w:rsidR="001D25DC" w:rsidRPr="001D25DC">
        <w:rPr>
          <w:color w:val="1F497D" w:themeColor="text2"/>
          <w:lang w:val="nl-NL"/>
        </w:rPr>
        <w:t>;</w:t>
      </w:r>
      <w:r w:rsidRPr="001D25DC">
        <w:rPr>
          <w:color w:val="1F497D" w:themeColor="text2"/>
          <w:lang w:val="nl-NL"/>
        </w:rPr>
        <w:t xml:space="preserve"> Sổ được đóng thành quyển có đóng dấu giáp lại của đơn vị quản lý</w:t>
      </w:r>
      <w:r w:rsidR="001D25DC" w:rsidRPr="001D25DC">
        <w:rPr>
          <w:color w:val="1F497D" w:themeColor="text2"/>
          <w:lang w:val="nl-NL"/>
        </w:rPr>
        <w:t>;</w:t>
      </w:r>
      <w:r w:rsidRPr="001D25DC">
        <w:rPr>
          <w:color w:val="1F497D" w:themeColor="text2"/>
          <w:lang w:val="nl-NL"/>
        </w:rPr>
        <w:t xml:space="preserve"> </w:t>
      </w:r>
      <w:r w:rsidR="001D25DC" w:rsidRPr="001D25DC">
        <w:rPr>
          <w:color w:val="1F497D" w:themeColor="text2"/>
          <w:lang w:val="nl-NL"/>
        </w:rPr>
        <w:t>h</w:t>
      </w:r>
      <w:r w:rsidRPr="001D25DC">
        <w:rPr>
          <w:color w:val="1F497D" w:themeColor="text2"/>
          <w:lang w:val="nl-NL"/>
        </w:rPr>
        <w:t>ỗi sổ có thể ghi chép cho một công trình hoặc nhiều công trình tùy thuộc điều kiện thực tế của công tác quản lý công trình</w:t>
      </w:r>
      <w:r w:rsidR="001D25DC" w:rsidRPr="001D25DC">
        <w:rPr>
          <w:color w:val="1F497D" w:themeColor="text2"/>
          <w:lang w:val="nl-NL"/>
        </w:rPr>
        <w:t>;</w:t>
      </w:r>
      <w:r w:rsidRPr="001D25DC">
        <w:rPr>
          <w:color w:val="1F497D" w:themeColor="text2"/>
          <w:lang w:val="nl-NL"/>
        </w:rPr>
        <w:t xml:space="preserve"> </w:t>
      </w:r>
      <w:r w:rsidR="001D25DC" w:rsidRPr="001D25DC">
        <w:rPr>
          <w:color w:val="1F497D" w:themeColor="text2"/>
          <w:lang w:val="nl-NL"/>
        </w:rPr>
        <w:t>h</w:t>
      </w:r>
      <w:r w:rsidRPr="001D25DC">
        <w:rPr>
          <w:color w:val="1F497D" w:themeColor="text2"/>
          <w:lang w:val="nl-NL"/>
        </w:rPr>
        <w:t>ết năm, đơn vị ghi chép phải gửi sổ về đơn</w:t>
      </w:r>
      <w:r w:rsidRPr="001D25DC">
        <w:rPr>
          <w:color w:val="1F497D" w:themeColor="text2"/>
          <w:lang w:val="vi-VN"/>
        </w:rPr>
        <w:t xml:space="preserve"> vị quản lý để lưu, kiểm tra, đối chiếu</w:t>
      </w:r>
      <w:r w:rsidR="001D25DC" w:rsidRPr="001D25DC">
        <w:rPr>
          <w:color w:val="1F497D" w:themeColor="text2"/>
        </w:rPr>
        <w:t>)</w:t>
      </w:r>
      <w:r w:rsidRPr="001D25DC">
        <w:rPr>
          <w:color w:val="1F497D" w:themeColor="text2"/>
          <w:lang w:val="vi-VN"/>
        </w:rPr>
        <w:t>;</w:t>
      </w:r>
    </w:p>
    <w:p w:rsidR="00784FC2" w:rsidRPr="001D25DC" w:rsidRDefault="00784FC2" w:rsidP="001D25DC">
      <w:pPr>
        <w:spacing w:after="120" w:line="240" w:lineRule="auto"/>
        <w:ind w:firstLine="567"/>
        <w:jc w:val="both"/>
        <w:rPr>
          <w:color w:val="1F497D" w:themeColor="text2"/>
        </w:rPr>
      </w:pPr>
      <w:r w:rsidRPr="001D25DC">
        <w:rPr>
          <w:color w:val="1F497D" w:themeColor="text2"/>
        </w:rPr>
        <w:t>Hồ sơ quản lý chung: hồ sơ quản lý chung công bao gồm, bình đồ duỗi thẳng tuyến đường sắt; mặt bằng bố trí chung ga đường sắt và trắc dọc rút gọn đường sắt</w:t>
      </w:r>
      <w:r w:rsidR="001D25DC" w:rsidRPr="001D25DC">
        <w:rPr>
          <w:color w:val="1F497D" w:themeColor="text2"/>
        </w:rPr>
        <w:t xml:space="preserve"> (</w:t>
      </w:r>
      <w:r w:rsidRPr="001D25DC">
        <w:rPr>
          <w:color w:val="1F497D" w:themeColor="text2"/>
        </w:rPr>
        <w:t>Bình đồ duỗi thẳng tuyến đường sắt: bình đồ duỗi thẳng có tỷ lệ 1/500. Phạm vi lập bình đồ duỗi thẳng: chiều dài theo phạm vi tuyến; chiều rộng tối thiểu hết phạm vi đất dành cho đường sắt và phạm vi các hạng mục công trình của đường sắt. Bình đồ phải thể hiện đầy đủ các yếu tố bình diện, địa hình, địa vật, các công trình đường sắt, phạm</w:t>
      </w:r>
      <w:r w:rsidRPr="001D25DC">
        <w:rPr>
          <w:color w:val="1F497D" w:themeColor="text2"/>
          <w:lang w:val="nl-NL"/>
        </w:rPr>
        <w:t xml:space="preserve"> vi bảo vệ công trình, hành lang an toàn, mốc chỉ giới đường sắt. Bình đồ duỗi </w:t>
      </w:r>
      <w:r w:rsidRPr="001D25DC">
        <w:rPr>
          <w:color w:val="1F497D" w:themeColor="text2"/>
        </w:rPr>
        <w:t xml:space="preserve">thẳng phải được cập nhật thường xuyên mỗi khi có sự thay đổi, biến động về các yếu tố có liên quan. Mẫu bình đồ duỗi thẳng xem chi tiết tại bản vẽ kèm theo; </w:t>
      </w:r>
      <w:r w:rsidR="001D25DC" w:rsidRPr="001D25DC">
        <w:rPr>
          <w:color w:val="1F497D" w:themeColor="text2"/>
        </w:rPr>
        <w:t>m</w:t>
      </w:r>
      <w:r w:rsidRPr="001D25DC">
        <w:rPr>
          <w:color w:val="1F497D" w:themeColor="text2"/>
        </w:rPr>
        <w:t>ặt bằng bố trí chung ga đường sắt: mặt bằng bố trí chung (tỷ lệ 1/500) thể hiện đầy đủ địa hình, địa vật, các công trình phụ trợ có liên quan; phạm vi bảo vệ công trình, hành lang an toàn, mốc chỉ giới</w:t>
      </w:r>
      <w:r w:rsidR="001D25DC" w:rsidRPr="001D25DC">
        <w:rPr>
          <w:color w:val="1F497D" w:themeColor="text2"/>
        </w:rPr>
        <w:t>;</w:t>
      </w:r>
      <w:r w:rsidRPr="001D25DC">
        <w:rPr>
          <w:color w:val="1F497D" w:themeColor="text2"/>
        </w:rPr>
        <w:t xml:space="preserve"> </w:t>
      </w:r>
      <w:r w:rsidR="001D25DC" w:rsidRPr="001D25DC">
        <w:rPr>
          <w:color w:val="1F497D" w:themeColor="text2"/>
        </w:rPr>
        <w:t>t</w:t>
      </w:r>
      <w:r w:rsidRPr="001D25DC">
        <w:rPr>
          <w:color w:val="1F497D" w:themeColor="text2"/>
        </w:rPr>
        <w:t>hể hiện đầy đủ các biểu thống kê ghi, kiến trúc tầng trên, đường cong, chiều dài đường ga</w:t>
      </w:r>
      <w:r w:rsidR="001D25DC" w:rsidRPr="001D25DC">
        <w:rPr>
          <w:color w:val="1F497D" w:themeColor="text2"/>
        </w:rPr>
        <w:t>;</w:t>
      </w:r>
      <w:r w:rsidRPr="001D25DC">
        <w:rPr>
          <w:color w:val="1F497D" w:themeColor="text2"/>
        </w:rPr>
        <w:t xml:space="preserve"> </w:t>
      </w:r>
      <w:r w:rsidR="001D25DC" w:rsidRPr="001D25DC">
        <w:rPr>
          <w:color w:val="1F497D" w:themeColor="text2"/>
        </w:rPr>
        <w:t>m</w:t>
      </w:r>
      <w:r w:rsidRPr="001D25DC">
        <w:rPr>
          <w:color w:val="1F497D" w:themeColor="text2"/>
        </w:rPr>
        <w:t>ặt bằng bố trí chung</w:t>
      </w:r>
      <w:r w:rsidRPr="001D25DC">
        <w:rPr>
          <w:color w:val="1F497D" w:themeColor="text2"/>
          <w:lang w:val="nl-NL"/>
        </w:rPr>
        <w:t xml:space="preserve"> phải được cập nhật thường xuyên mỗi khi có sự thay đổi, biến động về các yếu tố có liên quan</w:t>
      </w:r>
      <w:r w:rsidR="001D25DC" w:rsidRPr="001D25DC">
        <w:rPr>
          <w:color w:val="1F497D" w:themeColor="text2"/>
          <w:lang w:val="nl-NL"/>
        </w:rPr>
        <w:t>;</w:t>
      </w:r>
      <w:r w:rsidRPr="001D25DC">
        <w:rPr>
          <w:color w:val="1F497D" w:themeColor="text2"/>
          <w:lang w:val="nl-NL"/>
        </w:rPr>
        <w:t xml:space="preserve"> </w:t>
      </w:r>
      <w:r w:rsidR="001D25DC" w:rsidRPr="001D25DC">
        <w:rPr>
          <w:color w:val="1F497D" w:themeColor="text2"/>
          <w:lang w:val="nl-NL"/>
        </w:rPr>
        <w:t>m</w:t>
      </w:r>
      <w:r w:rsidRPr="001D25DC">
        <w:rPr>
          <w:color w:val="1F497D" w:themeColor="text2"/>
          <w:lang w:val="nl-NL"/>
        </w:rPr>
        <w:t xml:space="preserve">ẫu </w:t>
      </w:r>
      <w:r w:rsidR="001D25DC" w:rsidRPr="001D25DC">
        <w:rPr>
          <w:color w:val="1F497D" w:themeColor="text2"/>
          <w:lang w:val="nl-NL"/>
        </w:rPr>
        <w:t>m</w:t>
      </w:r>
      <w:r w:rsidRPr="001D25DC">
        <w:rPr>
          <w:color w:val="1F497D" w:themeColor="text2"/>
          <w:lang w:val="nl-NL"/>
        </w:rPr>
        <w:t xml:space="preserve">ặt </w:t>
      </w:r>
      <w:r w:rsidRPr="001D25DC">
        <w:rPr>
          <w:color w:val="1F497D" w:themeColor="text2"/>
        </w:rPr>
        <w:t>bằng bố trí chung xem chi tiết tại bản vẽ kèm theo</w:t>
      </w:r>
      <w:r w:rsidR="001D25DC" w:rsidRPr="001D25DC">
        <w:rPr>
          <w:color w:val="1F497D" w:themeColor="text2"/>
        </w:rPr>
        <w:t>)</w:t>
      </w:r>
      <w:r w:rsidRPr="001D25DC">
        <w:rPr>
          <w:color w:val="1F497D" w:themeColor="text2"/>
        </w:rPr>
        <w:t xml:space="preserve">; </w:t>
      </w:r>
    </w:p>
    <w:p w:rsidR="00784FC2" w:rsidRPr="001D25DC" w:rsidRDefault="00784FC2" w:rsidP="001D25DC">
      <w:pPr>
        <w:spacing w:after="120" w:line="240" w:lineRule="auto"/>
        <w:ind w:firstLine="567"/>
        <w:jc w:val="both"/>
        <w:rPr>
          <w:color w:val="1F497D" w:themeColor="text2"/>
          <w:lang w:val="vi-VN"/>
        </w:rPr>
      </w:pPr>
      <w:r w:rsidRPr="001D25DC">
        <w:rPr>
          <w:color w:val="1F497D" w:themeColor="text2"/>
        </w:rPr>
        <w:t>Trắc dọc rút gọn đường sắt: trắc dọc rút gọn tuyến đường sắt (tỷ lệ cao; dài: 1/200 và 1/1000) thể hiện đầy đủ các yếu tố về bình diện, độ dốc, kiến trúc tầng trên và các công trình phù trợ liên quan; trắc dọc rút gọn tuyến đường sắt phải được cập nhật thường xuyên mỗi khi có sự thay đổi, biến động về các yếu tố có liên quan. Mẫu Trắc dọc rút</w:t>
      </w:r>
      <w:r w:rsidRPr="001D25DC">
        <w:rPr>
          <w:color w:val="1F497D" w:themeColor="text2"/>
          <w:lang w:val="nl-NL"/>
        </w:rPr>
        <w:t xml:space="preserve"> gọn tuyến</w:t>
      </w:r>
      <w:r w:rsidRPr="001D25DC">
        <w:rPr>
          <w:color w:val="1F497D" w:themeColor="text2"/>
        </w:rPr>
        <w:t xml:space="preserve"> đường sắt xem chi tiết tại bản vẽ kèm theo.</w:t>
      </w:r>
    </w:p>
    <w:p w:rsidR="004E5397" w:rsidRPr="001D25DC" w:rsidRDefault="00DE1E2B" w:rsidP="001D25DC">
      <w:pPr>
        <w:spacing w:after="120" w:line="240" w:lineRule="auto"/>
        <w:ind w:firstLine="567"/>
        <w:jc w:val="both"/>
        <w:rPr>
          <w:color w:val="1F497D" w:themeColor="text2"/>
          <w:lang w:val="nl-NL"/>
        </w:rPr>
      </w:pPr>
      <w:r w:rsidRPr="001D25DC">
        <w:rPr>
          <w:color w:val="1F497D" w:themeColor="text2"/>
          <w:lang w:val="nl-NL"/>
        </w:rPr>
        <w:t>3. Hồ sơ quản lý hành lang an toàn giao thông đường sắt phải được lập cho từng tuyến đường sắt và theo địa giới hành chính quản lý cấp xã, huyện, tỉnh và có xác nhận của Ủy ban nhân dân cấp huyện để phục vụ quản lý</w:t>
      </w:r>
      <w:r w:rsidR="004A748F" w:rsidRPr="001D25DC">
        <w:rPr>
          <w:color w:val="1F497D" w:themeColor="text2"/>
          <w:lang w:val="nl-NL"/>
        </w:rPr>
        <w:t xml:space="preserve">; </w:t>
      </w:r>
      <w:r w:rsidR="00363033" w:rsidRPr="001D25DC">
        <w:rPr>
          <w:color w:val="1F497D" w:themeColor="text2"/>
          <w:lang w:val="nl-NL"/>
        </w:rPr>
        <w:t>hồ sơ quản lý hành lang an toàn giao thông đường sắt bao gồm:</w:t>
      </w:r>
    </w:p>
    <w:p w:rsidR="00363033" w:rsidRPr="001D25DC" w:rsidRDefault="00363033" w:rsidP="001D25DC">
      <w:pPr>
        <w:spacing w:after="120" w:line="240" w:lineRule="auto"/>
        <w:ind w:firstLine="567"/>
        <w:jc w:val="both"/>
        <w:rPr>
          <w:color w:val="1F497D" w:themeColor="text2"/>
        </w:rPr>
      </w:pPr>
      <w:r w:rsidRPr="001D25DC">
        <w:rPr>
          <w:color w:val="1F497D" w:themeColor="text2"/>
        </w:rPr>
        <w:t xml:space="preserve">a) Bình đồ duỗi </w:t>
      </w:r>
      <w:r w:rsidRPr="001D25DC">
        <w:rPr>
          <w:color w:val="1F497D" w:themeColor="text2"/>
          <w:lang w:val="nl-NL"/>
        </w:rPr>
        <w:t xml:space="preserve">thẳng công trình và hành lang an toàn giao thông, trên đó thể hiện đầy đủ các </w:t>
      </w:r>
      <w:r w:rsidRPr="001D25DC">
        <w:rPr>
          <w:color w:val="1F497D" w:themeColor="text2"/>
        </w:rPr>
        <w:t>yếu tố chủ yếu, đặc biệt là vị trí, quy mô các công trình lấn chiếm, các công trình vi phạm hành lang an toàn giao thông.</w:t>
      </w:r>
    </w:p>
    <w:p w:rsidR="00363033" w:rsidRPr="001D25DC" w:rsidRDefault="00363033" w:rsidP="001D25DC">
      <w:pPr>
        <w:spacing w:after="120" w:line="240" w:lineRule="auto"/>
        <w:ind w:firstLine="567"/>
        <w:jc w:val="both"/>
        <w:rPr>
          <w:color w:val="1F497D" w:themeColor="text2"/>
        </w:rPr>
      </w:pPr>
      <w:r w:rsidRPr="001D25DC">
        <w:rPr>
          <w:color w:val="1F497D" w:themeColor="text2"/>
        </w:rPr>
        <w:t>b) Hồ sơ liên quan đến lối đi dân sinh phải lập riêng để phục vụ cho công tác quản lý, theo dõi nhằm đảm bảo an toàn giao thông đường sắt, đường bộ.</w:t>
      </w:r>
    </w:p>
    <w:p w:rsidR="00363033" w:rsidRPr="001D25DC" w:rsidRDefault="00363033" w:rsidP="001D25DC">
      <w:pPr>
        <w:spacing w:after="120" w:line="240" w:lineRule="auto"/>
        <w:ind w:firstLine="567"/>
        <w:jc w:val="both"/>
        <w:rPr>
          <w:color w:val="1F497D" w:themeColor="text2"/>
        </w:rPr>
      </w:pPr>
      <w:r w:rsidRPr="001D25DC">
        <w:rPr>
          <w:color w:val="1F497D" w:themeColor="text2"/>
        </w:rPr>
        <w:lastRenderedPageBreak/>
        <w:t>c) Hồ sơ quản lý đường gom nằm trong hành lang an toàn giao thông đường sắt bao gồm hồ sơ hoàn công, hồ sơ thiết kế, giấy phép thi công và các văn bản liên quan khác.</w:t>
      </w:r>
    </w:p>
    <w:p w:rsidR="00363033" w:rsidRPr="001D25DC" w:rsidRDefault="00363033" w:rsidP="001D25DC">
      <w:pPr>
        <w:spacing w:after="120" w:line="240" w:lineRule="auto"/>
        <w:ind w:firstLine="567"/>
        <w:jc w:val="both"/>
        <w:rPr>
          <w:color w:val="1F497D" w:themeColor="text2"/>
        </w:rPr>
      </w:pPr>
      <w:r w:rsidRPr="001D25DC">
        <w:rPr>
          <w:color w:val="1F497D" w:themeColor="text2"/>
        </w:rPr>
        <w:t>d) Hồ sơ quản lý hàng rào ngăn cách giữa đường sắt với đường bộ bao gồm hồ sơ hoàn công, hồ sơ thiết kế và các văn bản liên quan khác.</w:t>
      </w:r>
    </w:p>
    <w:p w:rsidR="00363033" w:rsidRPr="001D25DC" w:rsidRDefault="00363033" w:rsidP="001D25DC">
      <w:pPr>
        <w:widowControl w:val="0"/>
        <w:spacing w:after="120" w:line="240" w:lineRule="auto"/>
        <w:ind w:firstLine="567"/>
        <w:jc w:val="both"/>
        <w:rPr>
          <w:color w:val="1F497D" w:themeColor="text2"/>
        </w:rPr>
      </w:pPr>
      <w:r w:rsidRPr="001D25DC">
        <w:rPr>
          <w:color w:val="1F497D" w:themeColor="text2"/>
        </w:rPr>
        <w:t>đ) Hồ sơ cọc mốc, hàng rào, chỉ giới đất dành cho đường sắt theo đúng quy định hiện hành; các biên bản bàn giao cọc mốc, chỉ giới đất, mốc lộ giới dành cho hành lang an toàn giao thông đường sắt (nếu có);</w:t>
      </w:r>
    </w:p>
    <w:p w:rsidR="00363033" w:rsidRPr="001D25DC" w:rsidRDefault="00363033" w:rsidP="001D25DC">
      <w:pPr>
        <w:widowControl w:val="0"/>
        <w:spacing w:after="120" w:line="240" w:lineRule="auto"/>
        <w:ind w:firstLine="567"/>
        <w:jc w:val="both"/>
        <w:rPr>
          <w:color w:val="1F497D" w:themeColor="text2"/>
        </w:rPr>
      </w:pPr>
      <w:r w:rsidRPr="001D25DC">
        <w:rPr>
          <w:color w:val="1F497D" w:themeColor="text2"/>
        </w:rPr>
        <w:t>e) Các biên bản cam kết có xác nhận của địa phương về việc không lấn chiếm, tái lấn chiếm phạm vi bảo</w:t>
      </w:r>
      <w:r w:rsidRPr="001D25DC">
        <w:rPr>
          <w:color w:val="1F497D" w:themeColor="text2"/>
          <w:lang w:val="nl-NL"/>
        </w:rPr>
        <w:t xml:space="preserve"> vệ</w:t>
      </w:r>
      <w:r w:rsidRPr="001D25DC">
        <w:rPr>
          <w:color w:val="1F497D" w:themeColor="text2"/>
        </w:rPr>
        <w:t xml:space="preserve"> công trình đường sắt của các hộ dân nằm dọc hành lang an toàn giao thông đường sắt (nếu có);</w:t>
      </w:r>
    </w:p>
    <w:p w:rsidR="001404AC" w:rsidRPr="0004699F" w:rsidRDefault="001404AC" w:rsidP="00FB3FF3">
      <w:pPr>
        <w:spacing w:before="240" w:after="240" w:line="240" w:lineRule="auto"/>
        <w:ind w:firstLine="567"/>
        <w:rPr>
          <w:b/>
          <w:color w:val="1F497D" w:themeColor="text2"/>
          <w:lang w:val="nl-NL"/>
        </w:rPr>
      </w:pPr>
      <w:r w:rsidRPr="0004699F">
        <w:rPr>
          <w:b/>
          <w:color w:val="1F497D" w:themeColor="text2"/>
          <w:lang w:val="nl-NL"/>
        </w:rPr>
        <w:t>Điều 7. Yêu cầu đối với công tác bảo trì công trình đường sắt</w:t>
      </w:r>
    </w:p>
    <w:p w:rsidR="001404AC" w:rsidRPr="009B640D" w:rsidRDefault="00992720" w:rsidP="00531E0B">
      <w:pPr>
        <w:spacing w:after="120" w:line="240" w:lineRule="auto"/>
        <w:ind w:firstLine="567"/>
        <w:jc w:val="both"/>
        <w:rPr>
          <w:color w:val="1F497D" w:themeColor="text2"/>
          <w:lang w:val="nl-NL"/>
        </w:rPr>
      </w:pPr>
      <w:r w:rsidRPr="009B640D">
        <w:rPr>
          <w:color w:val="1F497D" w:themeColor="text2"/>
          <w:spacing w:val="2"/>
          <w:lang w:val="nl-NL"/>
        </w:rPr>
        <w:t xml:space="preserve">1. </w:t>
      </w:r>
      <w:r w:rsidR="003C4AC1" w:rsidRPr="009B640D">
        <w:rPr>
          <w:color w:val="1F497D" w:themeColor="text2"/>
          <w:spacing w:val="2"/>
          <w:lang w:val="nl-NL"/>
        </w:rPr>
        <w:t xml:space="preserve">Bảo trì công trình </w:t>
      </w:r>
      <w:r w:rsidR="003C4AC1" w:rsidRPr="009B640D">
        <w:rPr>
          <w:color w:val="1F497D" w:themeColor="text2"/>
          <w:lang w:val="nl-NL"/>
        </w:rPr>
        <w:t>đường sắt phải thực hiện theo kế hoạch bảo trì hàng năm và quy trình bảo trì công trình đường sắt được cơ quan có thẩm quyền phê duyệt; tổ chức thực hiện bảo trì theo quy định của Thông tư này.</w:t>
      </w:r>
    </w:p>
    <w:p w:rsidR="003C4AC1" w:rsidRPr="009B640D" w:rsidRDefault="00992720" w:rsidP="00531E0B">
      <w:pPr>
        <w:spacing w:after="120" w:line="240" w:lineRule="auto"/>
        <w:ind w:firstLine="567"/>
        <w:jc w:val="both"/>
        <w:rPr>
          <w:color w:val="1F497D" w:themeColor="text2"/>
          <w:lang w:val="nl-NL"/>
        </w:rPr>
      </w:pPr>
      <w:r w:rsidRPr="009B640D">
        <w:rPr>
          <w:color w:val="1F497D" w:themeColor="text2"/>
          <w:lang w:val="nl-NL"/>
        </w:rPr>
        <w:t xml:space="preserve">2. </w:t>
      </w:r>
      <w:r w:rsidR="003C4AC1" w:rsidRPr="009B640D">
        <w:rPr>
          <w:color w:val="1F497D" w:themeColor="text2"/>
          <w:lang w:val="nl-NL"/>
        </w:rPr>
        <w:t>Việc bảo trì công trình đường sắt phải bảo đảm an toàn cho người, tài sản, công trình; bảo đảm giao thông an toàn, thông suốt; phòng, chống cháy nổ và bảo vệ môi trường.</w:t>
      </w:r>
    </w:p>
    <w:p w:rsidR="003C4AC1" w:rsidRPr="009B640D" w:rsidRDefault="00992720" w:rsidP="00531E0B">
      <w:pPr>
        <w:spacing w:after="120" w:line="240" w:lineRule="auto"/>
        <w:ind w:firstLine="567"/>
        <w:jc w:val="both"/>
        <w:rPr>
          <w:color w:val="1F497D" w:themeColor="text2"/>
          <w:lang w:val="nl-NL"/>
        </w:rPr>
      </w:pPr>
      <w:r w:rsidRPr="009B640D">
        <w:rPr>
          <w:color w:val="1F497D" w:themeColor="text2"/>
          <w:lang w:val="nl-NL"/>
        </w:rPr>
        <w:t xml:space="preserve">3. </w:t>
      </w:r>
      <w:r w:rsidR="003C4AC1" w:rsidRPr="009B640D">
        <w:rPr>
          <w:color w:val="1F497D" w:themeColor="text2"/>
          <w:lang w:val="nl-NL"/>
        </w:rPr>
        <w:t xml:space="preserve">Việc bảo trì công trình </w:t>
      </w:r>
      <w:r w:rsidR="009B640D" w:rsidRPr="009B640D">
        <w:rPr>
          <w:color w:val="1F497D" w:themeColor="text2"/>
          <w:lang w:val="nl-NL"/>
        </w:rPr>
        <w:t xml:space="preserve">đường sắt </w:t>
      </w:r>
      <w:r w:rsidR="003C4AC1" w:rsidRPr="009B640D">
        <w:rPr>
          <w:color w:val="1F497D" w:themeColor="text2"/>
          <w:lang w:val="nl-NL"/>
        </w:rPr>
        <w:t xml:space="preserve">phải được thực hiện theo quy chuẩn, tiêu chuẩn kỹ thuật và quy trình bảo trì </w:t>
      </w:r>
      <w:r w:rsidR="009B640D" w:rsidRPr="009B640D">
        <w:rPr>
          <w:color w:val="1F497D" w:themeColor="text2"/>
          <w:lang w:val="nl-NL"/>
        </w:rPr>
        <w:t xml:space="preserve">công trình </w:t>
      </w:r>
      <w:r w:rsidR="003C4AC1" w:rsidRPr="009B640D">
        <w:rPr>
          <w:color w:val="1F497D" w:themeColor="text2"/>
          <w:lang w:val="nl-NL"/>
        </w:rPr>
        <w:t>tương ứng đối với loại công trình đó được cấp có thẩm quyền phê duyệt.</w:t>
      </w:r>
    </w:p>
    <w:p w:rsidR="003C4AC1" w:rsidRPr="009B640D" w:rsidRDefault="003C4AC1" w:rsidP="00531E0B">
      <w:pPr>
        <w:spacing w:after="120" w:line="240" w:lineRule="auto"/>
        <w:ind w:firstLine="567"/>
        <w:jc w:val="both"/>
        <w:rPr>
          <w:color w:val="1F497D" w:themeColor="text2"/>
          <w:lang w:val="nl-NL"/>
        </w:rPr>
      </w:pPr>
      <w:r w:rsidRPr="009B640D">
        <w:rPr>
          <w:color w:val="1F497D" w:themeColor="text2"/>
          <w:lang w:val="nl-NL"/>
        </w:rPr>
        <w:t>4. Đối với các công việc xây dựng chưa có trong hệ thống định mức</w:t>
      </w:r>
      <w:r w:rsidR="00B0476E">
        <w:rPr>
          <w:color w:val="1F497D" w:themeColor="text2"/>
          <w:lang w:val="nl-NL"/>
        </w:rPr>
        <w:t>,</w:t>
      </w:r>
      <w:r w:rsidRPr="009B640D">
        <w:rPr>
          <w:color w:val="1F497D" w:themeColor="text2"/>
          <w:lang w:val="nl-NL"/>
        </w:rPr>
        <w:t xml:space="preserve"> dự toán xây dựng được công bố hoặc đã có trong hệ thống định mức</w:t>
      </w:r>
      <w:r w:rsidR="00B0476E">
        <w:rPr>
          <w:color w:val="1F497D" w:themeColor="text2"/>
          <w:lang w:val="nl-NL"/>
        </w:rPr>
        <w:t>,</w:t>
      </w:r>
      <w:r w:rsidRPr="009B640D">
        <w:rPr>
          <w:color w:val="1F497D" w:themeColor="text2"/>
          <w:lang w:val="nl-NL"/>
        </w:rPr>
        <w:t xml:space="preserve"> dự toán xây dựng được công bố nhưng chưa phù hợp với yêu cầu kỹ thuật, điều kiện thi công, biện pháp thi công cụ thể của công trình được thực hiện theo quy định của pháp luật về quản lý đầu tư xây dựng.</w:t>
      </w:r>
    </w:p>
    <w:p w:rsidR="007F55FF" w:rsidRPr="009B640D" w:rsidRDefault="007F55FF" w:rsidP="00FB3FF3">
      <w:pPr>
        <w:spacing w:before="240" w:after="240" w:line="240" w:lineRule="auto"/>
        <w:ind w:firstLine="567"/>
        <w:rPr>
          <w:b/>
          <w:color w:val="1F497D" w:themeColor="text2"/>
          <w:lang w:val="nl-NL"/>
        </w:rPr>
      </w:pPr>
      <w:r w:rsidRPr="009B640D">
        <w:rPr>
          <w:b/>
          <w:color w:val="1F497D" w:themeColor="text2"/>
          <w:lang w:val="nl-NL"/>
        </w:rPr>
        <w:t>Điều 8. Nội dung công tác bảo trì công trình đường sắt</w:t>
      </w:r>
    </w:p>
    <w:p w:rsidR="007F55FF" w:rsidRDefault="003E091B" w:rsidP="00531E0B">
      <w:pPr>
        <w:spacing w:after="120" w:line="240" w:lineRule="auto"/>
        <w:ind w:firstLine="567"/>
        <w:jc w:val="both"/>
        <w:rPr>
          <w:color w:val="1F497D" w:themeColor="text2"/>
          <w:lang w:val="nl-NL"/>
        </w:rPr>
      </w:pPr>
      <w:r w:rsidRPr="009B640D">
        <w:rPr>
          <w:color w:val="1F497D" w:themeColor="text2"/>
          <w:lang w:val="nl-NL"/>
        </w:rPr>
        <w:t>Nội dung bảo trì công trình đường sắt bao gồm một, một số hoặc toàn bộ các công việc sau: kiểm tra, quan trắc, kiểm định chất lượng, bảo dưỡng và sửa chữa</w:t>
      </w:r>
      <w:r w:rsidR="00F117D6">
        <w:rPr>
          <w:color w:val="1F497D" w:themeColor="text2"/>
          <w:lang w:val="nl-NL"/>
        </w:rPr>
        <w:t>, cải tạo</w:t>
      </w:r>
      <w:r w:rsidRPr="009B640D">
        <w:rPr>
          <w:color w:val="1F497D" w:themeColor="text2"/>
          <w:lang w:val="nl-NL"/>
        </w:rPr>
        <w:t xml:space="preserve"> công trình đường sắt nhưng không bao gồm các hoạt động làm thay đổi công năng, quy mô công trình theo </w:t>
      </w:r>
      <w:r w:rsidR="009B640D" w:rsidRPr="009B640D">
        <w:rPr>
          <w:color w:val="1F497D" w:themeColor="text2"/>
          <w:lang w:val="nl-NL"/>
        </w:rPr>
        <w:t>yêu cầu</w:t>
      </w:r>
      <w:r w:rsidRPr="009B640D">
        <w:rPr>
          <w:color w:val="1F497D" w:themeColor="text2"/>
          <w:lang w:val="nl-NL"/>
        </w:rPr>
        <w:t xml:space="preserve"> của quy trình bảo trì </w:t>
      </w:r>
      <w:r w:rsidR="00C0146E">
        <w:rPr>
          <w:color w:val="1F497D" w:themeColor="text2"/>
          <w:lang w:val="nl-NL"/>
        </w:rPr>
        <w:t>công trình</w:t>
      </w:r>
      <w:r w:rsidRPr="009B640D">
        <w:rPr>
          <w:color w:val="1F497D" w:themeColor="text2"/>
          <w:lang w:val="nl-NL"/>
        </w:rPr>
        <w:t xml:space="preserve"> đường sắt được Bộ Giao thông vận tải phê duyệt và quy định của pháp luật về quản lý chất lượng và bảo trì công trình xây dựng.</w:t>
      </w:r>
    </w:p>
    <w:p w:rsidR="00052117" w:rsidRPr="009F3867" w:rsidRDefault="00052117" w:rsidP="00FB3FF3">
      <w:pPr>
        <w:spacing w:before="240" w:after="240" w:line="240" w:lineRule="auto"/>
        <w:ind w:firstLine="567"/>
        <w:rPr>
          <w:b/>
          <w:color w:val="1F497D" w:themeColor="text2"/>
          <w:lang w:val="nl-NL"/>
        </w:rPr>
      </w:pPr>
      <w:r w:rsidRPr="009F3867">
        <w:rPr>
          <w:b/>
          <w:color w:val="1F497D" w:themeColor="text2"/>
          <w:lang w:val="nl-NL"/>
        </w:rPr>
        <w:t>Điều 9. Hồ sơ bảo trì công trình đường sắt</w:t>
      </w:r>
    </w:p>
    <w:p w:rsidR="00EA4853" w:rsidRPr="009F3867" w:rsidRDefault="00EA4853" w:rsidP="00531E0B">
      <w:pPr>
        <w:spacing w:after="120" w:line="240" w:lineRule="auto"/>
        <w:ind w:firstLine="567"/>
        <w:jc w:val="both"/>
        <w:rPr>
          <w:color w:val="1F497D" w:themeColor="text2"/>
          <w:lang w:val="nl-NL"/>
        </w:rPr>
      </w:pPr>
      <w:r w:rsidRPr="009F3867">
        <w:rPr>
          <w:color w:val="1F497D" w:themeColor="text2"/>
          <w:lang w:val="nl-NL"/>
        </w:rPr>
        <w:t>Hồ sơ bảo trì công trình đường sắt bao gồm:</w:t>
      </w:r>
    </w:p>
    <w:p w:rsidR="00EA4853" w:rsidRPr="009F3867" w:rsidRDefault="00EA4853" w:rsidP="005F1447">
      <w:pPr>
        <w:widowControl w:val="0"/>
        <w:spacing w:after="120" w:line="240" w:lineRule="auto"/>
        <w:ind w:firstLine="567"/>
        <w:jc w:val="both"/>
        <w:rPr>
          <w:color w:val="1F497D" w:themeColor="text2"/>
          <w:lang w:val="nl-NL"/>
        </w:rPr>
      </w:pPr>
      <w:r w:rsidRPr="009F3867">
        <w:rPr>
          <w:color w:val="1F497D" w:themeColor="text2"/>
          <w:lang w:val="nl-NL"/>
        </w:rPr>
        <w:t xml:space="preserve">1. Các tài liệu phục vụ công tác bảo trì công trình đường sắt: quy trình bảo trì </w:t>
      </w:r>
      <w:r w:rsidR="00C0146E">
        <w:rPr>
          <w:color w:val="1F497D" w:themeColor="text2"/>
          <w:lang w:val="nl-NL"/>
        </w:rPr>
        <w:t>công trình</w:t>
      </w:r>
      <w:r w:rsidRPr="009F3867">
        <w:rPr>
          <w:color w:val="1F497D" w:themeColor="text2"/>
          <w:lang w:val="nl-NL"/>
        </w:rPr>
        <w:t xml:space="preserve"> đường sắt; bản vẽ hoàn công công trình</w:t>
      </w:r>
      <w:r w:rsidR="003C0058">
        <w:rPr>
          <w:color w:val="1F497D" w:themeColor="text2"/>
          <w:lang w:val="nl-NL"/>
        </w:rPr>
        <w:t xml:space="preserve"> (nếu có)</w:t>
      </w:r>
      <w:r w:rsidRPr="009F3867">
        <w:rPr>
          <w:color w:val="1F497D" w:themeColor="text2"/>
          <w:lang w:val="nl-NL"/>
        </w:rPr>
        <w:t>; lý lịch thiết bị lắp đặt trong công trình đường sắt</w:t>
      </w:r>
      <w:r w:rsidR="00D15AFC" w:rsidRPr="009F3867">
        <w:rPr>
          <w:color w:val="1F497D" w:themeColor="text2"/>
          <w:lang w:val="nl-NL"/>
        </w:rPr>
        <w:t>;</w:t>
      </w:r>
      <w:r w:rsidRPr="009F3867">
        <w:rPr>
          <w:color w:val="1F497D" w:themeColor="text2"/>
          <w:lang w:val="nl-NL"/>
        </w:rPr>
        <w:t xml:space="preserve"> </w:t>
      </w:r>
      <w:r w:rsidR="00D15AFC" w:rsidRPr="009F3867">
        <w:rPr>
          <w:color w:val="1F497D" w:themeColor="text2"/>
          <w:highlight w:val="yellow"/>
          <w:lang w:val="nl-NL"/>
        </w:rPr>
        <w:t>hồ sơ điều tra trạng thái cơ bản của công trình đường sắt; hồ sơ bảo dưỡng công trình đường sắt;</w:t>
      </w:r>
      <w:r w:rsidR="00D15AFC" w:rsidRPr="009F3867">
        <w:rPr>
          <w:color w:val="1F497D" w:themeColor="text2"/>
          <w:lang w:val="nl-NL"/>
        </w:rPr>
        <w:t xml:space="preserve"> </w:t>
      </w:r>
      <w:r w:rsidR="00D15AFC" w:rsidRPr="009F3867">
        <w:rPr>
          <w:color w:val="1F497D" w:themeColor="text2"/>
          <w:highlight w:val="yellow"/>
          <w:lang w:val="nl-NL"/>
        </w:rPr>
        <w:t>hồ sơ sửa chữa công trình đường sắt</w:t>
      </w:r>
      <w:r w:rsidR="00D15AFC" w:rsidRPr="009F3867">
        <w:rPr>
          <w:color w:val="1F497D" w:themeColor="text2"/>
          <w:lang w:val="nl-NL"/>
        </w:rPr>
        <w:t>.</w:t>
      </w:r>
    </w:p>
    <w:p w:rsidR="00EA4853" w:rsidRPr="009F3867" w:rsidRDefault="00EA4853" w:rsidP="00531E0B">
      <w:pPr>
        <w:spacing w:after="120" w:line="240" w:lineRule="auto"/>
        <w:ind w:firstLine="567"/>
        <w:jc w:val="both"/>
        <w:rPr>
          <w:color w:val="1F497D" w:themeColor="text2"/>
          <w:lang w:val="nl-NL"/>
        </w:rPr>
      </w:pPr>
      <w:r w:rsidRPr="009F3867">
        <w:rPr>
          <w:color w:val="1F497D" w:themeColor="text2"/>
          <w:lang w:val="nl-NL"/>
        </w:rPr>
        <w:lastRenderedPageBreak/>
        <w:t xml:space="preserve">2. Kế hoạch bảo trì </w:t>
      </w:r>
      <w:r w:rsidR="00C0146E">
        <w:rPr>
          <w:color w:val="1F497D" w:themeColor="text2"/>
          <w:lang w:val="nl-NL"/>
        </w:rPr>
        <w:t>công trình</w:t>
      </w:r>
      <w:r w:rsidRPr="009F3867">
        <w:rPr>
          <w:color w:val="1F497D" w:themeColor="text2"/>
          <w:lang w:val="nl-NL"/>
        </w:rPr>
        <w:t xml:space="preserve"> đường sắt </w:t>
      </w:r>
      <w:r w:rsidR="000529CE" w:rsidRPr="009F3867">
        <w:rPr>
          <w:color w:val="1F497D" w:themeColor="text2"/>
          <w:lang w:val="nl-NL"/>
        </w:rPr>
        <w:t>q</w:t>
      </w:r>
      <w:r w:rsidRPr="009F3867">
        <w:rPr>
          <w:color w:val="1F497D" w:themeColor="text2"/>
          <w:lang w:val="nl-NL"/>
        </w:rPr>
        <w:t>uốc gia hàng năm được Bộ Giao thông vận tải phê duyệt;</w:t>
      </w:r>
    </w:p>
    <w:p w:rsidR="00EA4853" w:rsidRPr="009F3867" w:rsidRDefault="00EA4853" w:rsidP="00531E0B">
      <w:pPr>
        <w:spacing w:after="120" w:line="240" w:lineRule="auto"/>
        <w:ind w:firstLine="567"/>
        <w:jc w:val="both"/>
        <w:rPr>
          <w:color w:val="1F497D" w:themeColor="text2"/>
          <w:lang w:val="nl-NL"/>
        </w:rPr>
      </w:pPr>
      <w:r w:rsidRPr="009F3867">
        <w:rPr>
          <w:color w:val="1F497D" w:themeColor="text2"/>
          <w:lang w:val="nl-NL"/>
        </w:rPr>
        <w:t xml:space="preserve">3. Kết quả kiểm tra thường xuyên, </w:t>
      </w:r>
      <w:r w:rsidR="009B640D" w:rsidRPr="009F3867">
        <w:rPr>
          <w:color w:val="1F497D" w:themeColor="text2"/>
          <w:lang w:val="nl-NL"/>
        </w:rPr>
        <w:t xml:space="preserve">kiểm tra </w:t>
      </w:r>
      <w:r w:rsidRPr="009F3867">
        <w:rPr>
          <w:color w:val="1F497D" w:themeColor="text2"/>
          <w:lang w:val="nl-NL"/>
        </w:rPr>
        <w:t xml:space="preserve">định kỳ, </w:t>
      </w:r>
      <w:r w:rsidR="009B640D" w:rsidRPr="009F3867">
        <w:rPr>
          <w:color w:val="1F497D" w:themeColor="text2"/>
          <w:lang w:val="nl-NL"/>
        </w:rPr>
        <w:t xml:space="preserve">kiểm tra </w:t>
      </w:r>
      <w:r w:rsidRPr="009F3867">
        <w:rPr>
          <w:color w:val="1F497D" w:themeColor="text2"/>
          <w:lang w:val="nl-NL"/>
        </w:rPr>
        <w:t xml:space="preserve">đột xuất </w:t>
      </w:r>
      <w:r w:rsidR="009B640D" w:rsidRPr="009F3867">
        <w:rPr>
          <w:color w:val="1F497D" w:themeColor="text2"/>
          <w:lang w:val="nl-NL"/>
        </w:rPr>
        <w:t xml:space="preserve">công trình đường sắt </w:t>
      </w:r>
      <w:r w:rsidRPr="009F3867">
        <w:rPr>
          <w:color w:val="1F497D" w:themeColor="text2"/>
          <w:lang w:val="nl-NL"/>
        </w:rPr>
        <w:t>(nếu có);</w:t>
      </w:r>
    </w:p>
    <w:p w:rsidR="00EA4853" w:rsidRPr="009F3867" w:rsidRDefault="00EA4853" w:rsidP="00531E0B">
      <w:pPr>
        <w:spacing w:after="120" w:line="240" w:lineRule="auto"/>
        <w:ind w:firstLine="567"/>
        <w:jc w:val="both"/>
        <w:rPr>
          <w:color w:val="1F497D" w:themeColor="text2"/>
          <w:lang w:val="nl-NL"/>
        </w:rPr>
      </w:pPr>
      <w:r w:rsidRPr="009F3867">
        <w:rPr>
          <w:color w:val="1F497D" w:themeColor="text2"/>
          <w:lang w:val="nl-NL"/>
        </w:rPr>
        <w:t>4. Kết quả bảo dưỡng, sửa chữa công trình đường sắt</w:t>
      </w:r>
      <w:r w:rsidR="00D15AFC" w:rsidRPr="009F3867">
        <w:rPr>
          <w:color w:val="1F497D" w:themeColor="text2"/>
          <w:lang w:val="nl-NL"/>
        </w:rPr>
        <w:t xml:space="preserve"> hàng năm</w:t>
      </w:r>
      <w:r w:rsidRPr="009F3867">
        <w:rPr>
          <w:color w:val="1F497D" w:themeColor="text2"/>
          <w:lang w:val="nl-NL"/>
        </w:rPr>
        <w:t>;</w:t>
      </w:r>
    </w:p>
    <w:p w:rsidR="00EA4853" w:rsidRPr="009F3867" w:rsidRDefault="00EA4853" w:rsidP="00531E0B">
      <w:pPr>
        <w:spacing w:after="120" w:line="240" w:lineRule="auto"/>
        <w:ind w:firstLine="567"/>
        <w:jc w:val="both"/>
        <w:rPr>
          <w:color w:val="1F497D" w:themeColor="text2"/>
          <w:lang w:val="nl-NL"/>
        </w:rPr>
      </w:pPr>
      <w:r w:rsidRPr="009F3867">
        <w:rPr>
          <w:color w:val="1F497D" w:themeColor="text2"/>
          <w:lang w:val="nl-NL"/>
        </w:rPr>
        <w:t>5. Kết quả quan trắc, kết quả kiểm định chất lượng công trình (nếu có);</w:t>
      </w:r>
    </w:p>
    <w:p w:rsidR="00EA4853" w:rsidRPr="009F3867" w:rsidRDefault="00EA4853" w:rsidP="00531E0B">
      <w:pPr>
        <w:spacing w:after="120" w:line="240" w:lineRule="auto"/>
        <w:ind w:firstLine="567"/>
        <w:jc w:val="both"/>
        <w:rPr>
          <w:color w:val="1F497D" w:themeColor="text2"/>
          <w:lang w:val="nl-NL"/>
        </w:rPr>
      </w:pPr>
      <w:r w:rsidRPr="009F3867">
        <w:rPr>
          <w:color w:val="1F497D" w:themeColor="text2"/>
          <w:lang w:val="nl-NL"/>
        </w:rPr>
        <w:t>7. Kết quả đánh giá an toàn chịu lực và vận hành công trình trong quá trình khai thác, sử dụng (nếu có);</w:t>
      </w:r>
    </w:p>
    <w:p w:rsidR="00D15AFC" w:rsidRPr="009F3867" w:rsidRDefault="00EA4853" w:rsidP="00D15AFC">
      <w:pPr>
        <w:spacing w:after="120" w:line="240" w:lineRule="auto"/>
        <w:ind w:firstLine="567"/>
        <w:jc w:val="both"/>
        <w:rPr>
          <w:color w:val="1F497D" w:themeColor="text2"/>
          <w:lang w:val="nl-NL"/>
        </w:rPr>
      </w:pPr>
      <w:r w:rsidRPr="009F3867">
        <w:rPr>
          <w:color w:val="1F497D" w:themeColor="text2"/>
          <w:lang w:val="nl-NL"/>
        </w:rPr>
        <w:t xml:space="preserve">8. Các </w:t>
      </w:r>
      <w:r w:rsidR="00D15AFC" w:rsidRPr="009F3867">
        <w:rPr>
          <w:color w:val="1F497D" w:themeColor="text2"/>
          <w:lang w:val="nl-NL"/>
        </w:rPr>
        <w:t xml:space="preserve">hồ sơ, </w:t>
      </w:r>
      <w:r w:rsidRPr="009F3867">
        <w:rPr>
          <w:color w:val="1F497D" w:themeColor="text2"/>
          <w:lang w:val="nl-NL"/>
        </w:rPr>
        <w:t>tài liệu khác có liên quan đến bảo trì công trình đường sắt.</w:t>
      </w:r>
    </w:p>
    <w:p w:rsidR="0010587F" w:rsidRPr="00EB29E4" w:rsidRDefault="007E5527" w:rsidP="000529CE">
      <w:pPr>
        <w:spacing w:before="240" w:after="240" w:line="240" w:lineRule="auto"/>
        <w:ind w:firstLine="567"/>
        <w:jc w:val="both"/>
        <w:rPr>
          <w:b/>
          <w:color w:val="1F497D" w:themeColor="text2"/>
          <w:lang w:val="nl-NL"/>
        </w:rPr>
      </w:pPr>
      <w:r w:rsidRPr="00EB29E4">
        <w:rPr>
          <w:b/>
          <w:color w:val="1F497D" w:themeColor="text2"/>
          <w:lang w:val="nl-NL"/>
        </w:rPr>
        <w:t>Điều 10. Đánh giá an toàn chịu lực và an toàn vận hành công trình đường sắt trong quá trình khai thác, sử dụng</w:t>
      </w:r>
    </w:p>
    <w:p w:rsidR="00687436" w:rsidRPr="00EB29E4" w:rsidRDefault="00220351" w:rsidP="00531E0B">
      <w:pPr>
        <w:spacing w:after="120" w:line="240" w:lineRule="auto"/>
        <w:ind w:firstLine="567"/>
        <w:jc w:val="both"/>
        <w:rPr>
          <w:color w:val="1F497D" w:themeColor="text2"/>
          <w:lang w:val="nl-NL"/>
        </w:rPr>
      </w:pPr>
      <w:r w:rsidRPr="00EB29E4">
        <w:rPr>
          <w:color w:val="1F497D" w:themeColor="text2"/>
          <w:lang w:val="nl-NL"/>
        </w:rPr>
        <w:t>1. Công trình đường sắt có quy mô lớn, kỹ thuật phức tạp ảnh hưởng đến an toàn cộng đồng theo quy định của pháp luật về quản lý chất lượng và bảo trì công trình xây dựng phải được tổ chức đánh giá an toàn chịu lực và an toàn vận hành công trình đường sắt trong quá trình khai thác, sử dụng theo định kỳ hoặc đột xuất</w:t>
      </w:r>
      <w:r w:rsidR="00EB29E4" w:rsidRPr="00EB29E4">
        <w:rPr>
          <w:color w:val="1F497D" w:themeColor="text2"/>
          <w:lang w:val="nl-NL"/>
        </w:rPr>
        <w:t xml:space="preserve"> do</w:t>
      </w:r>
      <w:r w:rsidRPr="00EB29E4">
        <w:rPr>
          <w:color w:val="1F497D" w:themeColor="text2"/>
          <w:lang w:val="nl-NL"/>
        </w:rPr>
        <w:t xml:space="preserve"> </w:t>
      </w:r>
      <w:r w:rsidR="00EB29E4" w:rsidRPr="00EB29E4">
        <w:rPr>
          <w:color w:val="1F497D" w:themeColor="text2"/>
          <w:lang w:val="nl-NL"/>
        </w:rPr>
        <w:t>d</w:t>
      </w:r>
      <w:r w:rsidRPr="00EB29E4">
        <w:rPr>
          <w:color w:val="1F497D" w:themeColor="text2"/>
          <w:lang w:val="nl-NL"/>
        </w:rPr>
        <w:t>oanh nghiệp kinh doanh kết cấu hạ tầng đường sắt đề nghị Cục Đường sắt Việt Nam.</w:t>
      </w:r>
    </w:p>
    <w:p w:rsidR="00220351" w:rsidRPr="00EB29E4" w:rsidRDefault="00220351" w:rsidP="00531E0B">
      <w:pPr>
        <w:spacing w:after="120" w:line="240" w:lineRule="auto"/>
        <w:ind w:firstLine="567"/>
        <w:jc w:val="both"/>
        <w:rPr>
          <w:color w:val="1F497D" w:themeColor="text2"/>
          <w:lang w:val="nl-NL"/>
        </w:rPr>
      </w:pPr>
      <w:r w:rsidRPr="00EB29E4">
        <w:rPr>
          <w:color w:val="1F497D" w:themeColor="text2"/>
          <w:lang w:val="nl-NL"/>
        </w:rPr>
        <w:t>2. Nội dung đánh giá, trình tự thực hiện theo quy định của pháp luật về quản lý chất lượng và bảo trì công trình xây dựng.</w:t>
      </w:r>
    </w:p>
    <w:p w:rsidR="00220351" w:rsidRPr="00EB29E4" w:rsidRDefault="00220351" w:rsidP="00531E0B">
      <w:pPr>
        <w:spacing w:after="120" w:line="240" w:lineRule="auto"/>
        <w:ind w:firstLine="567"/>
        <w:jc w:val="both"/>
        <w:rPr>
          <w:color w:val="1F497D" w:themeColor="text2"/>
          <w:lang w:val="nl-NL"/>
        </w:rPr>
      </w:pPr>
      <w:r w:rsidRPr="00EB29E4">
        <w:rPr>
          <w:color w:val="1F497D" w:themeColor="text2"/>
          <w:lang w:val="nl-NL"/>
        </w:rPr>
        <w:t>3. Doanh nghiệp kinh doanh kết cấu hạ tầng đường sắt tổ chức thực hiện đánh giá an toàn chịu lực và an toàn vận hành công trình đường sắt trong quá trình khai thác, sử dụng gửi kết quả đánh giá, đề xuất biện pháp xử lý về Cục Đường sắt Việt Nam để theo dõi, kiểm tra.</w:t>
      </w:r>
    </w:p>
    <w:p w:rsidR="00220351" w:rsidRPr="00EB29E4" w:rsidRDefault="00220351" w:rsidP="00531E0B">
      <w:pPr>
        <w:spacing w:after="120" w:line="240" w:lineRule="auto"/>
        <w:ind w:firstLine="567"/>
        <w:jc w:val="both"/>
        <w:rPr>
          <w:color w:val="1F497D" w:themeColor="text2"/>
          <w:lang w:val="nl-NL"/>
        </w:rPr>
      </w:pPr>
      <w:r w:rsidRPr="00EB29E4">
        <w:rPr>
          <w:color w:val="1F497D" w:themeColor="text2"/>
          <w:lang w:val="nl-NL"/>
        </w:rPr>
        <w:t>4. Cục Đường sắt Việt Nam kiểm tra, đề xuất Bộ Giao thông vận tải quyết định biện pháp xử lý.</w:t>
      </w:r>
    </w:p>
    <w:p w:rsidR="006813B1" w:rsidRPr="008471A6" w:rsidRDefault="006813B1" w:rsidP="000529CE">
      <w:pPr>
        <w:spacing w:before="240" w:after="240" w:line="240" w:lineRule="auto"/>
        <w:ind w:firstLine="567"/>
        <w:jc w:val="both"/>
        <w:rPr>
          <w:b/>
          <w:color w:val="1F497D" w:themeColor="text2"/>
          <w:lang w:val="nl-NL"/>
        </w:rPr>
      </w:pPr>
      <w:r w:rsidRPr="008471A6">
        <w:rPr>
          <w:b/>
          <w:color w:val="1F497D" w:themeColor="text2"/>
          <w:lang w:val="nl-NL"/>
        </w:rPr>
        <w:t>Điều 11. Xử lý đối với công trình đường sắt có dấu hiệu nguy hiểm, không đảm bảo an toàn cho khai thác, sử dụng</w:t>
      </w:r>
    </w:p>
    <w:p w:rsidR="005017FC" w:rsidRPr="002F14E1" w:rsidRDefault="005017FC" w:rsidP="00531E0B">
      <w:pPr>
        <w:spacing w:after="120" w:line="240" w:lineRule="auto"/>
        <w:ind w:firstLine="567"/>
        <w:jc w:val="both"/>
        <w:rPr>
          <w:color w:val="1F497D" w:themeColor="text2"/>
          <w:lang w:val="nl-NL"/>
        </w:rPr>
      </w:pPr>
      <w:r w:rsidRPr="002F14E1">
        <w:rPr>
          <w:color w:val="1F497D" w:themeColor="text2"/>
          <w:lang w:val="nl-NL"/>
        </w:rPr>
        <w:t xml:space="preserve">1. Doanh nghiệp kinh doanh kết cấu hạ tầng đường sắt khi được </w:t>
      </w:r>
      <w:r w:rsidR="00B01137">
        <w:rPr>
          <w:color w:val="1F497D" w:themeColor="text2"/>
          <w:lang w:val="nl-NL"/>
        </w:rPr>
        <w:t>n</w:t>
      </w:r>
      <w:r w:rsidRPr="002F14E1">
        <w:rPr>
          <w:color w:val="1F497D" w:themeColor="text2"/>
          <w:lang w:val="nl-NL"/>
        </w:rPr>
        <w:t>hà nước giao, cho thuê hoặc chuyển nhượ</w:t>
      </w:r>
      <w:r w:rsidR="002F14E1" w:rsidRPr="002F14E1">
        <w:rPr>
          <w:color w:val="1F497D" w:themeColor="text2"/>
          <w:lang w:val="nl-NL"/>
        </w:rPr>
        <w:t xml:space="preserve">ng </w:t>
      </w:r>
      <w:r w:rsidRPr="002F14E1">
        <w:rPr>
          <w:color w:val="1F497D" w:themeColor="text2"/>
          <w:lang w:val="nl-NL"/>
        </w:rPr>
        <w:t>có trách nhiệm:</w:t>
      </w:r>
    </w:p>
    <w:p w:rsidR="005017FC" w:rsidRPr="002F14E1" w:rsidRDefault="005017FC" w:rsidP="00531E0B">
      <w:pPr>
        <w:spacing w:after="120" w:line="240" w:lineRule="auto"/>
        <w:ind w:firstLine="567"/>
        <w:jc w:val="both"/>
        <w:rPr>
          <w:color w:val="1F497D" w:themeColor="text2"/>
          <w:lang w:val="nl-NL"/>
        </w:rPr>
      </w:pPr>
      <w:r w:rsidRPr="002F14E1">
        <w:rPr>
          <w:color w:val="1F497D" w:themeColor="text2"/>
          <w:lang w:val="nl-NL"/>
        </w:rPr>
        <w:t>a) Thường xuyên theo dõi, tuần, gác, kiểm tra, quan trắc để kịp thời phát hiện công trình, bộ phận công trình, thiết bị lắp đặt vào công trình hư hỏng, xuống cấp về chất lượng, không đảm bảo an toàn cho việc khai thác, sử dụng;</w:t>
      </w:r>
    </w:p>
    <w:p w:rsidR="005017FC" w:rsidRPr="002F14E1" w:rsidRDefault="005017FC" w:rsidP="000529CE">
      <w:pPr>
        <w:widowControl w:val="0"/>
        <w:spacing w:after="120" w:line="240" w:lineRule="auto"/>
        <w:ind w:firstLine="567"/>
        <w:jc w:val="both"/>
        <w:rPr>
          <w:color w:val="1F497D" w:themeColor="text2"/>
          <w:lang w:val="nl-NL"/>
        </w:rPr>
      </w:pPr>
      <w:r w:rsidRPr="002F14E1">
        <w:rPr>
          <w:color w:val="1F497D" w:themeColor="text2"/>
          <w:lang w:val="nl-NL"/>
        </w:rPr>
        <w:t>b) Khi phát hiện công trình đường sắt có dấu hiệu nguy hiểm, không đảm bảo an toàn cho việc khai thác, sử dụng phải có trách nhiệm báo cáo ngay về Cục Đường sắt Việt Nam; đồng thời thực hiện các quy định tại khoản 1 Điều 44 Nghị định số 46/2015/NĐ-CP của Chính phủ.</w:t>
      </w:r>
    </w:p>
    <w:p w:rsidR="005017FC" w:rsidRPr="002F14E1" w:rsidRDefault="005017FC" w:rsidP="009D2267">
      <w:pPr>
        <w:widowControl w:val="0"/>
        <w:spacing w:after="120" w:line="240" w:lineRule="auto"/>
        <w:ind w:firstLine="567"/>
        <w:jc w:val="both"/>
        <w:rPr>
          <w:color w:val="1F497D" w:themeColor="text2"/>
          <w:lang w:val="nl-NL"/>
        </w:rPr>
      </w:pPr>
      <w:r w:rsidRPr="002F14E1">
        <w:rPr>
          <w:color w:val="1F497D" w:themeColor="text2"/>
          <w:lang w:val="nl-NL"/>
        </w:rPr>
        <w:t>2. Khi phát hiện hoặc nhận được báo cáo về công trình đường sắt có dấu hiệu nguy hiểm, không đảm bảo an toàn cho việc khai thác, sử dụng, Cục Đường sắt Việt Nam kiểm tra, đề xuất biện pháp xử lý để Bộ Giao thông vận tải quyết định.</w:t>
      </w:r>
    </w:p>
    <w:p w:rsidR="005017FC" w:rsidRPr="002F14E1" w:rsidRDefault="005017FC" w:rsidP="00531E0B">
      <w:pPr>
        <w:spacing w:after="120" w:line="240" w:lineRule="auto"/>
        <w:ind w:firstLine="567"/>
        <w:jc w:val="both"/>
        <w:rPr>
          <w:color w:val="1F497D" w:themeColor="text2"/>
          <w:lang w:val="nl-NL"/>
        </w:rPr>
      </w:pPr>
      <w:r w:rsidRPr="002F14E1">
        <w:rPr>
          <w:color w:val="1F497D" w:themeColor="text2"/>
          <w:lang w:val="nl-NL"/>
        </w:rPr>
        <w:lastRenderedPageBreak/>
        <w:t>3. Trường hợp công trình đường sắt xảy ra sự cố trong quá trình khai thác, sử dụng, việc giải quyết sự cố thực hiện theo quy định tại Chương VI Nghị định 46/2015/NĐ-CP của Chính phủ.</w:t>
      </w:r>
    </w:p>
    <w:p w:rsidR="00ED7D9C" w:rsidRPr="00564708" w:rsidRDefault="00ED7D9C" w:rsidP="000A14A6">
      <w:pPr>
        <w:spacing w:before="240" w:after="240" w:line="240" w:lineRule="auto"/>
        <w:ind w:firstLine="567"/>
        <w:jc w:val="both"/>
        <w:rPr>
          <w:b/>
          <w:color w:val="1F497D" w:themeColor="text2"/>
          <w:lang w:val="nl-NL"/>
        </w:rPr>
      </w:pPr>
      <w:r w:rsidRPr="00564708">
        <w:rPr>
          <w:b/>
          <w:color w:val="1F497D" w:themeColor="text2"/>
          <w:lang w:val="nl-NL"/>
        </w:rPr>
        <w:t>Điều 12. Xử lý đối với công trình đường sắt hết thời hạn sử dụng có nhu cầu sử dụng tiếp</w:t>
      </w:r>
    </w:p>
    <w:p w:rsidR="00ED7D9C" w:rsidRPr="00564708" w:rsidRDefault="0023484E" w:rsidP="00531E0B">
      <w:pPr>
        <w:spacing w:after="120" w:line="240" w:lineRule="auto"/>
        <w:ind w:firstLine="567"/>
        <w:jc w:val="both"/>
        <w:rPr>
          <w:color w:val="1F497D" w:themeColor="text2"/>
          <w:lang w:val="nl-NL"/>
        </w:rPr>
      </w:pPr>
      <w:r w:rsidRPr="00564708">
        <w:rPr>
          <w:color w:val="1F497D" w:themeColor="text2"/>
          <w:spacing w:val="-2"/>
          <w:lang w:val="nl-NL"/>
        </w:rPr>
        <w:t xml:space="preserve">1. </w:t>
      </w:r>
      <w:r w:rsidR="00564708" w:rsidRPr="00564708">
        <w:rPr>
          <w:color w:val="1F497D" w:themeColor="text2"/>
          <w:spacing w:val="-2"/>
          <w:lang w:val="nl-NL"/>
        </w:rPr>
        <w:t>C</w:t>
      </w:r>
      <w:r w:rsidRPr="00564708">
        <w:rPr>
          <w:color w:val="1F497D" w:themeColor="text2"/>
          <w:spacing w:val="-2"/>
          <w:lang w:val="nl-NL"/>
        </w:rPr>
        <w:t xml:space="preserve">ăn cứ hồ sơ quản lý kết cấu hạ tầng đường </w:t>
      </w:r>
      <w:r w:rsidRPr="00564708">
        <w:rPr>
          <w:color w:val="1F497D" w:themeColor="text2"/>
          <w:lang w:val="nl-NL"/>
        </w:rPr>
        <w:t>sắt</w:t>
      </w:r>
      <w:r w:rsidR="00564708" w:rsidRPr="00564708">
        <w:rPr>
          <w:color w:val="1F497D" w:themeColor="text2"/>
          <w:lang w:val="nl-NL"/>
        </w:rPr>
        <w:t>,</w:t>
      </w:r>
      <w:r w:rsidRPr="00564708">
        <w:rPr>
          <w:color w:val="1F497D" w:themeColor="text2"/>
          <w:lang w:val="nl-NL"/>
        </w:rPr>
        <w:t xml:space="preserve"> </w:t>
      </w:r>
      <w:r w:rsidR="00564708">
        <w:rPr>
          <w:color w:val="1F497D" w:themeColor="text2"/>
          <w:spacing w:val="-2"/>
          <w:lang w:val="nl-NL"/>
        </w:rPr>
        <w:t>d</w:t>
      </w:r>
      <w:r w:rsidR="00564708" w:rsidRPr="00564708">
        <w:rPr>
          <w:color w:val="1F497D" w:themeColor="text2"/>
          <w:spacing w:val="-2"/>
          <w:lang w:val="nl-NL"/>
        </w:rPr>
        <w:t>oanh nghiệp kinh doanh kết cấu hạ tầng đường sắt</w:t>
      </w:r>
      <w:r w:rsidR="00564708" w:rsidRPr="00564708">
        <w:rPr>
          <w:color w:val="1F497D" w:themeColor="text2"/>
          <w:lang w:val="nl-NL"/>
        </w:rPr>
        <w:t xml:space="preserve"> </w:t>
      </w:r>
      <w:r w:rsidRPr="00564708">
        <w:rPr>
          <w:color w:val="1F497D" w:themeColor="text2"/>
          <w:lang w:val="nl-NL"/>
        </w:rPr>
        <w:t xml:space="preserve">báo cáo </w:t>
      </w:r>
      <w:r w:rsidR="00564708" w:rsidRPr="00564708">
        <w:rPr>
          <w:color w:val="1F497D" w:themeColor="text2"/>
          <w:lang w:val="nl-NL"/>
        </w:rPr>
        <w:t xml:space="preserve">Cục Đường sắt Việt Nam </w:t>
      </w:r>
      <w:r w:rsidRPr="00564708">
        <w:rPr>
          <w:color w:val="1F497D" w:themeColor="text2"/>
          <w:lang w:val="nl-NL"/>
        </w:rPr>
        <w:t>về thời gian sử dụng công trình đang quản lý khai thác, sử dụng.</w:t>
      </w:r>
    </w:p>
    <w:p w:rsidR="00ED7D9C" w:rsidRPr="00564708" w:rsidRDefault="0023484E" w:rsidP="00531E0B">
      <w:pPr>
        <w:spacing w:after="120" w:line="240" w:lineRule="auto"/>
        <w:ind w:firstLine="567"/>
        <w:jc w:val="both"/>
        <w:rPr>
          <w:color w:val="1F497D" w:themeColor="text2"/>
          <w:lang w:val="nl-NL"/>
        </w:rPr>
      </w:pPr>
      <w:r w:rsidRPr="00564708">
        <w:rPr>
          <w:color w:val="1F497D" w:themeColor="text2"/>
          <w:lang w:val="nl-NL"/>
        </w:rPr>
        <w:t>2. Công trình đường sắt hết thời hạn sử dụng là công trình đã có thời gian khai thác, sử dụng lớn hơn thời hạn sử dụng theo hồ sơ thiết kế của công trình.</w:t>
      </w:r>
      <w:r w:rsidR="00564708" w:rsidRPr="00564708">
        <w:rPr>
          <w:color w:val="1F497D" w:themeColor="text2"/>
          <w:lang w:val="nl-NL"/>
        </w:rPr>
        <w:t xml:space="preserve"> </w:t>
      </w:r>
      <w:r w:rsidRPr="00564708">
        <w:rPr>
          <w:color w:val="1F497D" w:themeColor="text2"/>
          <w:lang w:val="nl-NL"/>
        </w:rPr>
        <w:t>Trường hợp hồ sơ thiết kế của công trình bị mất hoặc không quy định thời hạn sử dụng, thời hạn sử dụng của công trình được xác định theo tiêu chuẩn, quy chuẩn kỹ thuật có liên quan hoặc theo kết quả kiểm định chất lượng công trình.</w:t>
      </w:r>
    </w:p>
    <w:p w:rsidR="0023484E" w:rsidRPr="00564708" w:rsidRDefault="0023484E" w:rsidP="00531E0B">
      <w:pPr>
        <w:spacing w:after="120" w:line="240" w:lineRule="auto"/>
        <w:ind w:firstLine="567"/>
        <w:jc w:val="both"/>
        <w:rPr>
          <w:color w:val="1F497D" w:themeColor="text2"/>
          <w:lang w:val="nl-NL"/>
        </w:rPr>
      </w:pPr>
      <w:r w:rsidRPr="00564708">
        <w:rPr>
          <w:color w:val="1F497D" w:themeColor="text2"/>
          <w:lang w:val="nl-NL"/>
        </w:rPr>
        <w:t xml:space="preserve">3. Tối thiểu một năm trước khi công trình đường sắt hết thời hạn sử dụng, nếu có nhu cầu tiếp tục sử dụng, </w:t>
      </w:r>
      <w:r w:rsidR="00564708" w:rsidRPr="00564708">
        <w:rPr>
          <w:color w:val="1F497D" w:themeColor="text2"/>
          <w:lang w:val="nl-NL"/>
        </w:rPr>
        <w:t>d</w:t>
      </w:r>
      <w:r w:rsidRPr="00564708">
        <w:rPr>
          <w:color w:val="1F497D" w:themeColor="text2"/>
          <w:lang w:val="nl-NL"/>
        </w:rPr>
        <w:t>oanh nghiệp kinh doanh kết cấu hạ tầng đường sắt, tổ chức, cá nhân nhận chuyển nhượng có thời hạn</w:t>
      </w:r>
      <w:r w:rsidR="00D76082">
        <w:rPr>
          <w:color w:val="1F497D" w:themeColor="text2"/>
          <w:lang w:val="nl-NL"/>
        </w:rPr>
        <w:t>, thuê</w:t>
      </w:r>
      <w:r w:rsidRPr="00564708">
        <w:rPr>
          <w:color w:val="1F497D" w:themeColor="text2"/>
          <w:lang w:val="nl-NL"/>
        </w:rPr>
        <w:t xml:space="preserve"> quyền khai thác, kinh doanh kết cấu hạ tầng đường sắt quốc gia do </w:t>
      </w:r>
      <w:r w:rsidR="000A14A6">
        <w:rPr>
          <w:color w:val="1F497D" w:themeColor="text2"/>
          <w:lang w:val="nl-NL"/>
        </w:rPr>
        <w:t>n</w:t>
      </w:r>
      <w:r w:rsidRPr="00564708">
        <w:rPr>
          <w:color w:val="1F497D" w:themeColor="text2"/>
          <w:lang w:val="nl-NL"/>
        </w:rPr>
        <w:t>hà nước đầu tư phải thực hiện các công việc sau:</w:t>
      </w:r>
    </w:p>
    <w:p w:rsidR="0023484E" w:rsidRPr="00564708" w:rsidRDefault="0023484E" w:rsidP="00531E0B">
      <w:pPr>
        <w:spacing w:after="120" w:line="240" w:lineRule="auto"/>
        <w:ind w:firstLine="567"/>
        <w:jc w:val="both"/>
        <w:rPr>
          <w:color w:val="1F497D" w:themeColor="text2"/>
          <w:lang w:val="nl-NL"/>
        </w:rPr>
      </w:pPr>
      <w:r w:rsidRPr="00564708">
        <w:rPr>
          <w:color w:val="1F497D" w:themeColor="text2"/>
          <w:lang w:val="nl-NL"/>
        </w:rPr>
        <w:t>a) Tổ chức kiểm tra, kiểm định, đánh giá chất lượng hiện trạng của công trình;</w:t>
      </w:r>
    </w:p>
    <w:p w:rsidR="00ED7D9C" w:rsidRPr="00564708" w:rsidRDefault="0023484E" w:rsidP="00531E0B">
      <w:pPr>
        <w:spacing w:after="120" w:line="240" w:lineRule="auto"/>
        <w:ind w:firstLine="567"/>
        <w:jc w:val="both"/>
        <w:rPr>
          <w:color w:val="1F497D" w:themeColor="text2"/>
          <w:lang w:val="nl-NL"/>
        </w:rPr>
      </w:pPr>
      <w:r w:rsidRPr="00564708">
        <w:rPr>
          <w:color w:val="1F497D" w:themeColor="text2"/>
          <w:lang w:val="nl-NL"/>
        </w:rPr>
        <w:t xml:space="preserve">b) Sửa chữa hư hỏng công trình (nếu có) để đảm bảo công năng và an toàn sử dụng; xem xét, quyết định việc tiếp tục sử dụng công trình trừ các công trình quy định tại </w:t>
      </w:r>
      <w:r w:rsidRPr="005C1074">
        <w:rPr>
          <w:color w:val="1F497D" w:themeColor="text2"/>
          <w:highlight w:val="yellow"/>
          <w:lang w:val="nl-NL"/>
        </w:rPr>
        <w:t>Phụ lục II</w:t>
      </w:r>
      <w:r w:rsidRPr="00564708">
        <w:rPr>
          <w:color w:val="1F497D" w:themeColor="text2"/>
          <w:lang w:val="nl-NL"/>
        </w:rPr>
        <w:t xml:space="preserve"> Nghị định số 46/2015/NĐ-CP của Chính phủ</w:t>
      </w:r>
      <w:r w:rsidR="00FD243C" w:rsidRPr="00564708">
        <w:rPr>
          <w:color w:val="1F497D" w:themeColor="text2"/>
          <w:lang w:val="nl-NL"/>
        </w:rPr>
        <w:t xml:space="preserve"> về quản lý chất lượng và bảo trì công trình xây dựng</w:t>
      </w:r>
      <w:r w:rsidRPr="00564708">
        <w:rPr>
          <w:color w:val="1F497D" w:themeColor="text2"/>
          <w:lang w:val="nl-NL"/>
        </w:rPr>
        <w:t>;</w:t>
      </w:r>
    </w:p>
    <w:p w:rsidR="00ED7D9C" w:rsidRPr="00564708" w:rsidRDefault="0023484E" w:rsidP="00531E0B">
      <w:pPr>
        <w:spacing w:after="120" w:line="240" w:lineRule="auto"/>
        <w:ind w:firstLine="567"/>
        <w:jc w:val="both"/>
        <w:rPr>
          <w:color w:val="1F497D" w:themeColor="text2"/>
          <w:lang w:val="nl-NL"/>
        </w:rPr>
      </w:pPr>
      <w:r w:rsidRPr="00564708">
        <w:rPr>
          <w:color w:val="1F497D" w:themeColor="text2"/>
          <w:lang w:val="nl-NL"/>
        </w:rPr>
        <w:t xml:space="preserve">c) Báo cáo </w:t>
      </w:r>
      <w:r w:rsidR="00564708" w:rsidRPr="00564708">
        <w:rPr>
          <w:color w:val="1F497D" w:themeColor="text2"/>
          <w:lang w:val="nl-NL"/>
        </w:rPr>
        <w:t xml:space="preserve">Cục Đường sắt Việt Nam </w:t>
      </w:r>
      <w:r w:rsidRPr="00564708">
        <w:rPr>
          <w:color w:val="1F497D" w:themeColor="text2"/>
          <w:lang w:val="nl-NL"/>
        </w:rPr>
        <w:t>kết quả kiểm tra, kiểm định, đánh giá chất lượng công trình, kết quả sửa chữa công trình (nếu có). Cục Đường sắt Việt Nam kiểm tra, đề xuất Bộ Giao thông vận tải quyết định.</w:t>
      </w:r>
    </w:p>
    <w:p w:rsidR="00A83D09" w:rsidRPr="00AA4A2E" w:rsidRDefault="00A83D09" w:rsidP="00564708">
      <w:pPr>
        <w:spacing w:before="240" w:after="240" w:line="240" w:lineRule="auto"/>
        <w:ind w:firstLine="567"/>
        <w:jc w:val="both"/>
        <w:rPr>
          <w:b/>
          <w:color w:val="1F497D" w:themeColor="text2"/>
          <w:lang w:val="nl-NL"/>
        </w:rPr>
      </w:pPr>
      <w:r w:rsidRPr="00AA4A2E">
        <w:rPr>
          <w:b/>
          <w:color w:val="1F497D" w:themeColor="text2"/>
          <w:lang w:val="nl-NL"/>
        </w:rPr>
        <w:t>Điều 13. Quan trắc công trình, bộ phận công trình đường sắt trong quá trình khai thác, sử dụng</w:t>
      </w:r>
    </w:p>
    <w:p w:rsidR="00A83D09" w:rsidRPr="00564708" w:rsidRDefault="00144B75" w:rsidP="00531E0B">
      <w:pPr>
        <w:spacing w:after="120" w:line="240" w:lineRule="auto"/>
        <w:ind w:firstLine="567"/>
        <w:jc w:val="both"/>
        <w:rPr>
          <w:color w:val="1F497D" w:themeColor="text2"/>
          <w:lang w:val="nl-NL"/>
        </w:rPr>
      </w:pPr>
      <w:r w:rsidRPr="00564708">
        <w:rPr>
          <w:color w:val="1F497D" w:themeColor="text2"/>
          <w:lang w:val="nl-NL"/>
        </w:rPr>
        <w:t>1. Quan trắc công trình, bộ phận công trình đường sắt trong quá trình khai thác, sử dụng bắt buộc phải được thực hiện đối với:</w:t>
      </w:r>
    </w:p>
    <w:p w:rsidR="00144B75" w:rsidRPr="00564708" w:rsidRDefault="00144B75" w:rsidP="00531E0B">
      <w:pPr>
        <w:spacing w:after="120" w:line="240" w:lineRule="auto"/>
        <w:ind w:firstLine="567"/>
        <w:jc w:val="both"/>
        <w:rPr>
          <w:color w:val="1F497D" w:themeColor="text2"/>
          <w:lang w:val="nl-NL"/>
        </w:rPr>
      </w:pPr>
      <w:r w:rsidRPr="00564708">
        <w:rPr>
          <w:color w:val="1F497D" w:themeColor="text2"/>
          <w:lang w:val="nl-NL"/>
        </w:rPr>
        <w:t>a) Các công trình đường sắt theo quy định của pháp luật về quản lý chất lượng và bảo trì công trình xây dựng;</w:t>
      </w:r>
    </w:p>
    <w:p w:rsidR="00144B75" w:rsidRPr="00564708" w:rsidRDefault="00144B75" w:rsidP="00531E0B">
      <w:pPr>
        <w:spacing w:after="120" w:line="240" w:lineRule="auto"/>
        <w:ind w:firstLine="567"/>
        <w:jc w:val="both"/>
        <w:rPr>
          <w:color w:val="1F497D" w:themeColor="text2"/>
          <w:lang w:val="nl-NL"/>
        </w:rPr>
      </w:pPr>
      <w:r w:rsidRPr="00564708">
        <w:rPr>
          <w:color w:val="1F497D" w:themeColor="text2"/>
          <w:lang w:val="nl-NL"/>
        </w:rPr>
        <w:t xml:space="preserve">b) </w:t>
      </w:r>
      <w:r w:rsidR="00564708" w:rsidRPr="00564708">
        <w:rPr>
          <w:color w:val="1F497D" w:themeColor="text2"/>
          <w:lang w:val="nl-NL"/>
        </w:rPr>
        <w:t>C</w:t>
      </w:r>
      <w:r w:rsidRPr="00564708">
        <w:rPr>
          <w:color w:val="1F497D" w:themeColor="text2"/>
          <w:lang w:val="nl-NL"/>
        </w:rPr>
        <w:t xml:space="preserve">ác công trình </w:t>
      </w:r>
      <w:r w:rsidR="00564708" w:rsidRPr="00564708">
        <w:rPr>
          <w:color w:val="1F497D" w:themeColor="text2"/>
          <w:lang w:val="nl-NL"/>
        </w:rPr>
        <w:t>yêu cầu</w:t>
      </w:r>
      <w:r w:rsidRPr="00564708">
        <w:rPr>
          <w:color w:val="1F497D" w:themeColor="text2"/>
          <w:lang w:val="nl-NL"/>
        </w:rPr>
        <w:t xml:space="preserve"> tại quy trình bảo trì </w:t>
      </w:r>
      <w:r w:rsidR="00C0146E">
        <w:rPr>
          <w:color w:val="1F497D" w:themeColor="text2"/>
          <w:lang w:val="nl-NL"/>
        </w:rPr>
        <w:t>công trình</w:t>
      </w:r>
      <w:r w:rsidRPr="00564708">
        <w:rPr>
          <w:color w:val="1F497D" w:themeColor="text2"/>
          <w:lang w:val="nl-NL"/>
        </w:rPr>
        <w:t xml:space="preserve"> đường sắt;</w:t>
      </w:r>
    </w:p>
    <w:p w:rsidR="00144B75" w:rsidRPr="00564708" w:rsidRDefault="00144B75" w:rsidP="00531E0B">
      <w:pPr>
        <w:spacing w:after="120" w:line="240" w:lineRule="auto"/>
        <w:ind w:firstLine="567"/>
        <w:jc w:val="both"/>
        <w:rPr>
          <w:color w:val="1F497D" w:themeColor="text2"/>
          <w:lang w:val="nl-NL"/>
        </w:rPr>
      </w:pPr>
      <w:r w:rsidRPr="00564708">
        <w:rPr>
          <w:color w:val="1F497D" w:themeColor="text2"/>
          <w:lang w:val="nl-NL"/>
        </w:rPr>
        <w:t>c) Công trình đường sắt có dấu hiệu lún, nghiêng, nứt và các dấu hiệu bất thường khác có khả năng gây sập đổ công trình;</w:t>
      </w:r>
    </w:p>
    <w:p w:rsidR="00144B75" w:rsidRPr="00564708" w:rsidRDefault="00144B75" w:rsidP="00531E0B">
      <w:pPr>
        <w:spacing w:after="120" w:line="240" w:lineRule="auto"/>
        <w:ind w:firstLine="567"/>
        <w:jc w:val="both"/>
        <w:rPr>
          <w:color w:val="1F497D" w:themeColor="text2"/>
          <w:lang w:val="nl-NL"/>
        </w:rPr>
      </w:pPr>
      <w:r w:rsidRPr="00564708">
        <w:rPr>
          <w:color w:val="1F497D" w:themeColor="text2"/>
          <w:lang w:val="nl-NL"/>
        </w:rPr>
        <w:t xml:space="preserve">d) Các công trình đường sắt khác khi xảy ra sự cố có thể xảy ra thảm họa theo </w:t>
      </w:r>
      <w:r w:rsidR="00564708" w:rsidRPr="00564708">
        <w:rPr>
          <w:color w:val="1F497D" w:themeColor="text2"/>
          <w:lang w:val="nl-NL"/>
        </w:rPr>
        <w:t>đề nghị</w:t>
      </w:r>
      <w:r w:rsidRPr="00564708">
        <w:rPr>
          <w:color w:val="1F497D" w:themeColor="text2"/>
          <w:lang w:val="nl-NL"/>
        </w:rPr>
        <w:t xml:space="preserve"> của doanh nghiệp kinh doanh kết cấu hạ tầng đường sắt.</w:t>
      </w:r>
    </w:p>
    <w:p w:rsidR="00144B75" w:rsidRPr="00564708" w:rsidRDefault="00144B75" w:rsidP="00531E0B">
      <w:pPr>
        <w:spacing w:after="120" w:line="240" w:lineRule="auto"/>
        <w:ind w:firstLine="567"/>
        <w:jc w:val="both"/>
        <w:rPr>
          <w:color w:val="1F497D" w:themeColor="text2"/>
          <w:lang w:val="nl-NL"/>
        </w:rPr>
      </w:pPr>
      <w:r w:rsidRPr="00564708">
        <w:rPr>
          <w:color w:val="1F497D" w:themeColor="text2"/>
          <w:lang w:val="nl-NL"/>
        </w:rPr>
        <w:lastRenderedPageBreak/>
        <w:t>2. Các bộ phận công trình đường sắt cần được quan trắc là hệ kết cấu chịu lực chính của công trình mà khi bị hư hỏng có thể dẫn đến sập đổ công trình.</w:t>
      </w:r>
    </w:p>
    <w:p w:rsidR="00144B75" w:rsidRPr="001B1F8D" w:rsidRDefault="00144B75" w:rsidP="00A5575C">
      <w:pPr>
        <w:widowControl w:val="0"/>
        <w:spacing w:after="120" w:line="240" w:lineRule="auto"/>
        <w:ind w:firstLine="567"/>
        <w:jc w:val="both"/>
        <w:rPr>
          <w:color w:val="1F497D" w:themeColor="text2"/>
          <w:lang w:val="nl-NL"/>
        </w:rPr>
      </w:pPr>
      <w:r w:rsidRPr="001B1F8D">
        <w:rPr>
          <w:color w:val="1F497D" w:themeColor="text2"/>
          <w:lang w:val="nl-NL"/>
        </w:rPr>
        <w:t xml:space="preserve">3. Nội dung quan trắc công trình đường sắt bao gồm: vị trí quan trắc, thông số quan trắc và giá trị giới hạn của các thông số này (biến dạng, </w:t>
      </w:r>
      <w:r w:rsidR="001B1F8D" w:rsidRPr="001B1F8D">
        <w:rPr>
          <w:color w:val="1F497D" w:themeColor="text2"/>
          <w:lang w:val="nl-NL"/>
        </w:rPr>
        <w:t xml:space="preserve">chuyển vị, </w:t>
      </w:r>
      <w:r w:rsidRPr="001B1F8D">
        <w:rPr>
          <w:color w:val="1F497D" w:themeColor="text2"/>
          <w:lang w:val="nl-NL"/>
        </w:rPr>
        <w:t>nghiêng, lún, nứ</w:t>
      </w:r>
      <w:r w:rsidR="00564708" w:rsidRPr="001B1F8D">
        <w:rPr>
          <w:color w:val="1F497D" w:themeColor="text2"/>
          <w:lang w:val="nl-NL"/>
        </w:rPr>
        <w:t>t, võng</w:t>
      </w:r>
      <w:r w:rsidR="001B1F8D" w:rsidRPr="001B1F8D">
        <w:rPr>
          <w:color w:val="1F497D" w:themeColor="text2"/>
          <w:lang w:val="nl-NL"/>
        </w:rPr>
        <w:t>),</w:t>
      </w:r>
      <w:r w:rsidR="00564708" w:rsidRPr="001B1F8D">
        <w:rPr>
          <w:color w:val="1F497D" w:themeColor="text2"/>
          <w:lang w:val="nl-NL"/>
        </w:rPr>
        <w:t xml:space="preserve"> </w:t>
      </w:r>
      <w:r w:rsidRPr="001B1F8D">
        <w:rPr>
          <w:color w:val="1F497D" w:themeColor="text2"/>
          <w:lang w:val="nl-NL"/>
        </w:rPr>
        <w:t>thời gian quan trắc, số lượng chu kỳ đo và các nội dung cần thiết khác. Phương án quan trắc phải quy định về phương pháp đo, các thiết bị đo, sơ đồ bố trí và cấu tạo các dấu mốc; tổ chức thực hiện quan trắc; phương pháp xử lý số liệu đo và các nội dung cần thiết khác.</w:t>
      </w:r>
    </w:p>
    <w:p w:rsidR="00144B75" w:rsidRPr="007B4FDA" w:rsidRDefault="00144B75" w:rsidP="00531E0B">
      <w:pPr>
        <w:spacing w:after="120" w:line="240" w:lineRule="auto"/>
        <w:ind w:firstLine="567"/>
        <w:jc w:val="both"/>
        <w:rPr>
          <w:color w:val="1F497D" w:themeColor="text2"/>
          <w:lang w:val="nl-NL"/>
        </w:rPr>
      </w:pPr>
      <w:r w:rsidRPr="007B4FDA">
        <w:rPr>
          <w:color w:val="1F497D" w:themeColor="text2"/>
          <w:lang w:val="nl-NL"/>
        </w:rPr>
        <w:t>4. Doanh nghiệp kinh doanh kết cấu hạ tầng đường sắt có trách nhiệm:</w:t>
      </w:r>
    </w:p>
    <w:p w:rsidR="00144B75" w:rsidRPr="007B4FDA" w:rsidRDefault="00144B75" w:rsidP="00531E0B">
      <w:pPr>
        <w:spacing w:after="120" w:line="240" w:lineRule="auto"/>
        <w:ind w:firstLine="567"/>
        <w:jc w:val="both"/>
        <w:rPr>
          <w:color w:val="1F497D" w:themeColor="text2"/>
          <w:lang w:val="nl-NL"/>
        </w:rPr>
      </w:pPr>
      <w:r w:rsidRPr="007B4FDA">
        <w:rPr>
          <w:color w:val="1F497D" w:themeColor="text2"/>
          <w:lang w:val="nl-NL"/>
        </w:rPr>
        <w:t xml:space="preserve">a) Kiểm tra, yêu cầu quan trắc công trình, bộ phận công trình đường sắt trong quá trình khai thác, sử dụng để đưa vào kế hoạch bảo trì </w:t>
      </w:r>
      <w:r w:rsidR="007B4FDA" w:rsidRPr="007B4FDA">
        <w:rPr>
          <w:color w:val="1F497D" w:themeColor="text2"/>
          <w:lang w:val="nl-NL"/>
        </w:rPr>
        <w:t>công trình</w:t>
      </w:r>
      <w:r w:rsidRPr="007B4FDA">
        <w:rPr>
          <w:color w:val="1F497D" w:themeColor="text2"/>
          <w:lang w:val="nl-NL"/>
        </w:rPr>
        <w:t xml:space="preserve"> đường sắt hàng năm;</w:t>
      </w:r>
    </w:p>
    <w:p w:rsidR="00144B75" w:rsidRPr="007B4FDA" w:rsidRDefault="008D22AD" w:rsidP="00531E0B">
      <w:pPr>
        <w:spacing w:after="120" w:line="240" w:lineRule="auto"/>
        <w:ind w:firstLine="567"/>
        <w:jc w:val="both"/>
        <w:rPr>
          <w:color w:val="1F497D" w:themeColor="text2"/>
          <w:lang w:val="nl-NL"/>
        </w:rPr>
      </w:pPr>
      <w:r w:rsidRPr="007B4FDA">
        <w:rPr>
          <w:color w:val="1F497D" w:themeColor="text2"/>
          <w:lang w:val="nl-NL"/>
        </w:rPr>
        <w:t>b) Căn cứ kế hoạch bảo trì được duyệt tổ chức lập đề cương, dự toán quan trắc trình Cục Đường sắt Việt Nam thẩm định, phê duyệt;</w:t>
      </w:r>
    </w:p>
    <w:p w:rsidR="008D22AD" w:rsidRPr="007B4FDA" w:rsidRDefault="008D22AD" w:rsidP="00531E0B">
      <w:pPr>
        <w:spacing w:after="120" w:line="240" w:lineRule="auto"/>
        <w:ind w:firstLine="567"/>
        <w:jc w:val="both"/>
        <w:rPr>
          <w:color w:val="1F497D" w:themeColor="text2"/>
          <w:lang w:val="nl-NL"/>
        </w:rPr>
      </w:pPr>
      <w:r w:rsidRPr="007B4FDA">
        <w:rPr>
          <w:color w:val="1F497D" w:themeColor="text2"/>
          <w:lang w:val="nl-NL"/>
        </w:rPr>
        <w:t>c) Tổ chức thực hiện quan trắc công trình, bộ phận công trình đường sắt và lập báo cáo kết quả quan trắc, trong đó các số liệu quan trắc phải được đánh giá so sánh với giá trị giới hạn cho phép đã nêu trong tiêu chuẩn, quy chuẩn kỹ thuật liên quan; đánh giá an toàn công trình theo các quy định hiện hành;</w:t>
      </w:r>
    </w:p>
    <w:p w:rsidR="008D22AD" w:rsidRPr="007B4FDA" w:rsidRDefault="008D22AD" w:rsidP="00531E0B">
      <w:pPr>
        <w:spacing w:after="120" w:line="240" w:lineRule="auto"/>
        <w:ind w:firstLine="567"/>
        <w:jc w:val="both"/>
        <w:rPr>
          <w:color w:val="1F497D" w:themeColor="text2"/>
          <w:lang w:val="nl-NL"/>
        </w:rPr>
      </w:pPr>
      <w:r w:rsidRPr="007B4FDA">
        <w:rPr>
          <w:color w:val="1F497D" w:themeColor="text2"/>
          <w:lang w:val="nl-NL"/>
        </w:rPr>
        <w:t>d) Báo cáo kết quả kết quả quan trắc, đề xuất, kiến nghị Cục Đường sắt Việt Nam kiểm tra để báo cáo Bộ Giao thông vận tải có biện pháp xử lý kịp thời đối với trường hợp số liệu quan trắc vượt quá giá trị giới hạn cho phép hoặc có dấu hiệu bất thường.</w:t>
      </w:r>
    </w:p>
    <w:p w:rsidR="008D22AD" w:rsidRPr="007B4FDA" w:rsidRDefault="008D22AD" w:rsidP="00531E0B">
      <w:pPr>
        <w:spacing w:after="120" w:line="240" w:lineRule="auto"/>
        <w:ind w:firstLine="567"/>
        <w:jc w:val="both"/>
        <w:rPr>
          <w:color w:val="1F497D" w:themeColor="text2"/>
          <w:lang w:val="nl-NL"/>
        </w:rPr>
      </w:pPr>
      <w:r w:rsidRPr="007B4FDA">
        <w:rPr>
          <w:color w:val="1F497D" w:themeColor="text2"/>
          <w:lang w:val="nl-NL"/>
        </w:rPr>
        <w:t>5. Tổ chức, cá nhân nhận chuyển nhượng có thời hạn</w:t>
      </w:r>
      <w:r w:rsidR="00AF5B6B">
        <w:rPr>
          <w:color w:val="1F497D" w:themeColor="text2"/>
          <w:lang w:val="nl-NL"/>
        </w:rPr>
        <w:t>, thuê</w:t>
      </w:r>
      <w:r w:rsidRPr="007B4FDA">
        <w:rPr>
          <w:color w:val="1F497D" w:themeColor="text2"/>
          <w:lang w:val="nl-NL"/>
        </w:rPr>
        <w:t xml:space="preserve"> quyền khai thác, kinh doanh kết cấu hạ tầng đường sắt quốc gia do </w:t>
      </w:r>
      <w:r w:rsidR="005C1074">
        <w:rPr>
          <w:color w:val="1F497D" w:themeColor="text2"/>
          <w:lang w:val="nl-NL"/>
        </w:rPr>
        <w:t>n</w:t>
      </w:r>
      <w:r w:rsidRPr="007B4FDA">
        <w:rPr>
          <w:color w:val="1F497D" w:themeColor="text2"/>
          <w:lang w:val="nl-NL"/>
        </w:rPr>
        <w:t xml:space="preserve">hà nước đầu tư tổ chức lập đề cương, trình Cục Đường sắt Việt Nam thẩm định, phê duyệt; tự phê duyệt dự toán, tổ chức thực hiện và lập báo cáo theo quy định tại điểm c khoản </w:t>
      </w:r>
      <w:r w:rsidRPr="005C1074">
        <w:rPr>
          <w:color w:val="1F497D" w:themeColor="text2"/>
          <w:highlight w:val="yellow"/>
          <w:lang w:val="nl-NL"/>
        </w:rPr>
        <w:t>4 Điều</w:t>
      </w:r>
      <w:r w:rsidRPr="007B4FDA">
        <w:rPr>
          <w:color w:val="1F497D" w:themeColor="text2"/>
          <w:lang w:val="nl-NL"/>
        </w:rPr>
        <w:t xml:space="preserve"> này.</w:t>
      </w:r>
    </w:p>
    <w:p w:rsidR="008D22AD" w:rsidRPr="007B4FDA" w:rsidRDefault="008D22AD" w:rsidP="00531E0B">
      <w:pPr>
        <w:spacing w:after="120" w:line="240" w:lineRule="auto"/>
        <w:ind w:firstLine="567"/>
        <w:jc w:val="both"/>
        <w:rPr>
          <w:color w:val="1F497D" w:themeColor="text2"/>
          <w:lang w:val="nl-NL"/>
        </w:rPr>
      </w:pPr>
      <w:r w:rsidRPr="007B4FDA">
        <w:rPr>
          <w:color w:val="1F497D" w:themeColor="text2"/>
          <w:lang w:val="nl-NL"/>
        </w:rPr>
        <w:t>6. Việc thực hiện quan trắc công trình, bộ phận công trình đường sắt trong quá trình khai thác, sử dụng thực hiện theo quy định của pháp luật về quản lý chất lượng và bảo trì công trình xây dựng.</w:t>
      </w:r>
    </w:p>
    <w:p w:rsidR="00710860" w:rsidRPr="002F14E1" w:rsidRDefault="00710860" w:rsidP="002F14E1">
      <w:pPr>
        <w:spacing w:before="240" w:after="240" w:line="240" w:lineRule="auto"/>
        <w:ind w:firstLine="567"/>
        <w:jc w:val="both"/>
        <w:rPr>
          <w:b/>
          <w:color w:val="1F497D" w:themeColor="text2"/>
          <w:lang w:val="nl-NL"/>
        </w:rPr>
      </w:pPr>
      <w:r w:rsidRPr="002F14E1">
        <w:rPr>
          <w:b/>
          <w:color w:val="1F497D" w:themeColor="text2"/>
          <w:lang w:val="nl-NL"/>
        </w:rPr>
        <w:t>Điều 14. Áp dụng tiêu chuẩn, quy chuẩn kỹ thuật, định mức kinh tế - kỹ thuật trong công tác bảo trì công trình đường sắt</w:t>
      </w:r>
    </w:p>
    <w:p w:rsidR="00710860" w:rsidRPr="002F14E1" w:rsidRDefault="00843DD6" w:rsidP="00531E0B">
      <w:pPr>
        <w:spacing w:after="120" w:line="240" w:lineRule="auto"/>
        <w:ind w:firstLine="567"/>
        <w:jc w:val="both"/>
        <w:rPr>
          <w:color w:val="1F497D" w:themeColor="text2"/>
          <w:lang w:val="nl-NL"/>
        </w:rPr>
      </w:pPr>
      <w:r w:rsidRPr="002F14E1">
        <w:rPr>
          <w:color w:val="1F497D" w:themeColor="text2"/>
          <w:lang w:val="nl-NL"/>
        </w:rPr>
        <w:t>1. Đối với công tác bảo dưỡng công trình đường sắt:</w:t>
      </w:r>
    </w:p>
    <w:p w:rsidR="00843DD6" w:rsidRPr="002F14E1" w:rsidRDefault="00843DD6" w:rsidP="00531E0B">
      <w:pPr>
        <w:spacing w:after="120" w:line="240" w:lineRule="auto"/>
        <w:ind w:firstLine="567"/>
        <w:jc w:val="both"/>
        <w:rPr>
          <w:color w:val="1F497D" w:themeColor="text2"/>
          <w:lang w:val="nl-NL"/>
        </w:rPr>
      </w:pPr>
      <w:r w:rsidRPr="002F14E1">
        <w:rPr>
          <w:color w:val="1F497D" w:themeColor="text2"/>
          <w:lang w:val="nl-NL"/>
        </w:rPr>
        <w:t>a) Áp dụng theo các tiêu chuẩn; tuân thủ các quy chuẩn kỹ thuật, định mức kinh tế - kỹ thuật do cơ quan có thẩm quyền ban hành;</w:t>
      </w:r>
    </w:p>
    <w:p w:rsidR="00710860" w:rsidRPr="002F14E1" w:rsidRDefault="00843DD6" w:rsidP="00531E0B">
      <w:pPr>
        <w:spacing w:after="120" w:line="240" w:lineRule="auto"/>
        <w:ind w:firstLine="567"/>
        <w:jc w:val="both"/>
        <w:rPr>
          <w:color w:val="1F497D" w:themeColor="text2"/>
          <w:lang w:val="nl-NL"/>
        </w:rPr>
      </w:pPr>
      <w:r w:rsidRPr="002F14E1">
        <w:rPr>
          <w:color w:val="1F497D" w:themeColor="text2"/>
          <w:lang w:val="nl-NL"/>
        </w:rPr>
        <w:t>b) Đối với các hạng mục công trình chưa có định mức kinh tế - kỹ thuật, áp dụng các định mức tương ứng của các ngành hoặc của địa phương đã được cơ quan có thẩm quyền ban hành sau khi có ý kiến chấp thuận của Bộ Giao thông vận tải.</w:t>
      </w:r>
    </w:p>
    <w:p w:rsidR="00710860" w:rsidRPr="002F14E1" w:rsidRDefault="00843DD6" w:rsidP="00531E0B">
      <w:pPr>
        <w:spacing w:after="120" w:line="240" w:lineRule="auto"/>
        <w:ind w:firstLine="567"/>
        <w:jc w:val="both"/>
        <w:rPr>
          <w:color w:val="1F497D" w:themeColor="text2"/>
          <w:lang w:val="nl-NL"/>
        </w:rPr>
      </w:pPr>
      <w:r w:rsidRPr="002F14E1">
        <w:rPr>
          <w:color w:val="1F497D" w:themeColor="text2"/>
          <w:lang w:val="nl-NL"/>
        </w:rPr>
        <w:lastRenderedPageBreak/>
        <w:t>2. Đối với công tác sửa chữa định kỳ, sửa chữa đột xuất công trình đường sắt: áp dụng theo quy định của pháp luật về đầu tư xây dựng công trình và các quy định của pháp luật có liên quan</w:t>
      </w:r>
    </w:p>
    <w:p w:rsidR="008F645D" w:rsidRPr="008C5C98" w:rsidRDefault="008F645D" w:rsidP="008C5C98">
      <w:pPr>
        <w:jc w:val="center"/>
        <w:rPr>
          <w:b/>
          <w:lang w:val="vi-VN"/>
        </w:rPr>
      </w:pPr>
      <w:r w:rsidRPr="008C5C98">
        <w:rPr>
          <w:b/>
          <w:lang w:val="vi-VN"/>
        </w:rPr>
        <w:t>Chương III</w:t>
      </w:r>
    </w:p>
    <w:p w:rsidR="00690A19" w:rsidRPr="008C5C98" w:rsidRDefault="008F645D" w:rsidP="008C5C98">
      <w:pPr>
        <w:spacing w:after="480" w:line="240" w:lineRule="auto"/>
        <w:jc w:val="center"/>
        <w:rPr>
          <w:b/>
          <w:lang w:val="vi-VN"/>
        </w:rPr>
      </w:pPr>
      <w:r w:rsidRPr="008C5C98">
        <w:rPr>
          <w:b/>
          <w:lang w:val="vi-VN"/>
        </w:rPr>
        <w:t xml:space="preserve">TỔ CHỨC THỰC HIỆN BẢO </w:t>
      </w:r>
      <w:r w:rsidR="009E5D99" w:rsidRPr="008C5C98">
        <w:rPr>
          <w:b/>
        </w:rPr>
        <w:t xml:space="preserve">TRÌ </w:t>
      </w:r>
      <w:r w:rsidR="00FD243C" w:rsidRPr="008C5C98">
        <w:rPr>
          <w:b/>
        </w:rPr>
        <w:t xml:space="preserve">CÔNG TRÌNH </w:t>
      </w:r>
      <w:r w:rsidRPr="008C5C98">
        <w:rPr>
          <w:b/>
          <w:lang w:val="vi-VN"/>
        </w:rPr>
        <w:t>ĐƯỜNG SẮT</w:t>
      </w:r>
    </w:p>
    <w:p w:rsidR="00D61674" w:rsidRPr="00CD1B33" w:rsidRDefault="00D61674" w:rsidP="00C91383">
      <w:pPr>
        <w:spacing w:before="240" w:after="240" w:line="240" w:lineRule="auto"/>
        <w:ind w:firstLine="567"/>
        <w:jc w:val="both"/>
        <w:rPr>
          <w:b/>
          <w:color w:val="1F497D" w:themeColor="text2"/>
          <w:lang w:val="nl-NL"/>
        </w:rPr>
      </w:pPr>
      <w:r w:rsidRPr="00CD1B33">
        <w:rPr>
          <w:b/>
          <w:color w:val="1F497D" w:themeColor="text2"/>
          <w:lang w:val="nl-NL"/>
        </w:rPr>
        <w:t>Điều 1</w:t>
      </w:r>
      <w:r w:rsidR="00D35BF4" w:rsidRPr="00CD1B33">
        <w:rPr>
          <w:b/>
          <w:color w:val="1F497D" w:themeColor="text2"/>
          <w:lang w:val="nl-NL"/>
        </w:rPr>
        <w:t>5</w:t>
      </w:r>
      <w:r w:rsidRPr="00CD1B33">
        <w:rPr>
          <w:b/>
          <w:color w:val="1F497D" w:themeColor="text2"/>
          <w:lang w:val="nl-NL"/>
        </w:rPr>
        <w:t>. Lập, phê duyệt</w:t>
      </w:r>
      <w:r w:rsidR="00C91383">
        <w:rPr>
          <w:b/>
          <w:color w:val="1F497D" w:themeColor="text2"/>
          <w:lang w:val="nl-NL"/>
        </w:rPr>
        <w:t xml:space="preserve"> và điều chỉnh</w:t>
      </w:r>
      <w:r w:rsidRPr="00CD1B33">
        <w:rPr>
          <w:b/>
          <w:color w:val="1F497D" w:themeColor="text2"/>
          <w:lang w:val="nl-NL"/>
        </w:rPr>
        <w:t xml:space="preserve"> kế hoạch bảo trì </w:t>
      </w:r>
      <w:r w:rsidR="0028611A" w:rsidRPr="00CD1B33">
        <w:rPr>
          <w:b/>
          <w:color w:val="1F497D" w:themeColor="text2"/>
          <w:lang w:val="nl-NL"/>
        </w:rPr>
        <w:t>công trình đường sắt</w:t>
      </w:r>
    </w:p>
    <w:p w:rsidR="00DC4484" w:rsidRPr="00137D72" w:rsidRDefault="00CD1B33" w:rsidP="00531E0B">
      <w:pPr>
        <w:spacing w:after="120" w:line="240" w:lineRule="auto"/>
        <w:ind w:firstLine="567"/>
        <w:jc w:val="both"/>
        <w:rPr>
          <w:color w:val="1F497D" w:themeColor="text2"/>
          <w:lang w:val="nl-NL"/>
        </w:rPr>
      </w:pPr>
      <w:r w:rsidRPr="00137D72">
        <w:rPr>
          <w:color w:val="1F497D" w:themeColor="text2"/>
          <w:lang w:val="nl-NL"/>
        </w:rPr>
        <w:t>1</w:t>
      </w:r>
      <w:r w:rsidR="00E656A7" w:rsidRPr="00137D72">
        <w:rPr>
          <w:color w:val="1F497D" w:themeColor="text2"/>
          <w:lang w:val="nl-NL"/>
        </w:rPr>
        <w:t xml:space="preserve">. </w:t>
      </w:r>
      <w:r w:rsidR="00DC4484" w:rsidRPr="00137D72">
        <w:rPr>
          <w:color w:val="1F497D" w:themeColor="text2"/>
          <w:lang w:val="nl-NL"/>
        </w:rPr>
        <w:t>Lập</w:t>
      </w:r>
      <w:r w:rsidR="00C91383" w:rsidRPr="00137D72">
        <w:rPr>
          <w:color w:val="1F497D" w:themeColor="text2"/>
          <w:lang w:val="nl-NL"/>
        </w:rPr>
        <w:t xml:space="preserve"> </w:t>
      </w:r>
      <w:r w:rsidR="00DC4484" w:rsidRPr="00137D72">
        <w:rPr>
          <w:color w:val="1F497D" w:themeColor="text2"/>
          <w:lang w:val="nl-NL"/>
        </w:rPr>
        <w:t>kế hoạch bảo trì</w:t>
      </w:r>
      <w:r w:rsidRPr="00137D72">
        <w:rPr>
          <w:color w:val="1F497D" w:themeColor="text2"/>
          <w:lang w:val="nl-NL"/>
        </w:rPr>
        <w:t xml:space="preserve"> công trình đường sắt quốc gia</w:t>
      </w:r>
      <w:r w:rsidR="007421D1" w:rsidRPr="00137D72">
        <w:rPr>
          <w:color w:val="1F497D" w:themeColor="text2"/>
          <w:lang w:val="nl-NL"/>
        </w:rPr>
        <w:t>:</w:t>
      </w:r>
    </w:p>
    <w:p w:rsidR="00CD1B33" w:rsidRPr="00137D72" w:rsidRDefault="00CD1B33" w:rsidP="00531E0B">
      <w:pPr>
        <w:spacing w:after="120" w:line="240" w:lineRule="auto"/>
        <w:ind w:firstLine="567"/>
        <w:jc w:val="both"/>
        <w:rPr>
          <w:color w:val="1F497D" w:themeColor="text2"/>
        </w:rPr>
      </w:pPr>
      <w:r w:rsidRPr="00137D72">
        <w:rPr>
          <w:color w:val="1F497D" w:themeColor="text2"/>
          <w:lang w:val="nl-NL"/>
        </w:rPr>
        <w:t>a)</w:t>
      </w:r>
      <w:r w:rsidRPr="00137D72">
        <w:rPr>
          <w:color w:val="1F497D" w:themeColor="text2"/>
        </w:rPr>
        <w:t xml:space="preserve"> </w:t>
      </w:r>
      <w:r w:rsidR="004041B6">
        <w:rPr>
          <w:color w:val="1F497D" w:themeColor="text2"/>
        </w:rPr>
        <w:t>C</w:t>
      </w:r>
      <w:r w:rsidRPr="00137D72">
        <w:rPr>
          <w:color w:val="1F497D" w:themeColor="text2"/>
          <w:lang w:val="vi-VN"/>
        </w:rPr>
        <w:t>ăn cứ vào tình trạng kỹ thuật</w:t>
      </w:r>
      <w:r w:rsidRPr="00137D72">
        <w:rPr>
          <w:color w:val="1F497D" w:themeColor="text2"/>
        </w:rPr>
        <w:t xml:space="preserve"> của công trình đường sắt</w:t>
      </w:r>
      <w:r w:rsidRPr="00137D72">
        <w:rPr>
          <w:color w:val="1F497D" w:themeColor="text2"/>
          <w:lang w:val="vi-VN"/>
        </w:rPr>
        <w:t xml:space="preserve">, nhu cầu vận tải trên từng tuyến đường sắt đang khai thác, quy trình bảo trì, định mức kinh tế - kỹ thuật, các quy định hiện hành của </w:t>
      </w:r>
      <w:r w:rsidRPr="00137D72">
        <w:rPr>
          <w:color w:val="1F497D" w:themeColor="text2"/>
        </w:rPr>
        <w:t>n</w:t>
      </w:r>
      <w:r w:rsidRPr="00137D72">
        <w:rPr>
          <w:color w:val="1F497D" w:themeColor="text2"/>
          <w:lang w:val="vi-VN"/>
        </w:rPr>
        <w:t>hà nước</w:t>
      </w:r>
      <w:r w:rsidRPr="00137D72">
        <w:rPr>
          <w:color w:val="1F497D" w:themeColor="text2"/>
        </w:rPr>
        <w:t>, doanh nghiệp kinh doanh kết cấu hạ tầng đường sắt rà soát, tổng hợp</w:t>
      </w:r>
      <w:r w:rsidR="00F64ACC">
        <w:rPr>
          <w:color w:val="1F497D" w:themeColor="text2"/>
        </w:rPr>
        <w:t xml:space="preserve"> khối lượng</w:t>
      </w:r>
      <w:r w:rsidRPr="00137D72">
        <w:rPr>
          <w:color w:val="1F497D" w:themeColor="text2"/>
        </w:rPr>
        <w:t xml:space="preserve"> và lập kế hoạch bảo trì công trình đường sắt</w:t>
      </w:r>
      <w:r w:rsidR="004041B6">
        <w:rPr>
          <w:color w:val="1F497D" w:themeColor="text2"/>
        </w:rPr>
        <w:t xml:space="preserve"> hàng năm hoặc theo kỳ kế hoạch</w:t>
      </w:r>
      <w:r w:rsidR="00F64ACC">
        <w:rPr>
          <w:color w:val="1F497D" w:themeColor="text2"/>
        </w:rPr>
        <w:t xml:space="preserve"> </w:t>
      </w:r>
      <w:r w:rsidR="00F64ACC" w:rsidRPr="00137D72">
        <w:rPr>
          <w:color w:val="1F497D" w:themeColor="text2"/>
        </w:rPr>
        <w:t>thuộc phạm vi được giao</w:t>
      </w:r>
      <w:r w:rsidR="00F64ACC">
        <w:rPr>
          <w:color w:val="1F497D" w:themeColor="text2"/>
        </w:rPr>
        <w:t xml:space="preserve"> theo phương án tính đủ trên cơ sở định mức kinh tế - kỹ thuật và phương án tối thiểu đảm bảo an toàn công trình trong quá trình khai thác</w:t>
      </w:r>
      <w:r w:rsidRPr="00137D72">
        <w:rPr>
          <w:color w:val="1F497D" w:themeColor="text2"/>
        </w:rPr>
        <w:t xml:space="preserve">, bao gồm các nhiệm vụ bảo dưỡng thường xuyên, sửa chữa định kỳ, kiểm định, quan trắc, sửa chữa đột xuất và các công tác khác (nếu có) theo biểu mẫu quy định tại </w:t>
      </w:r>
      <w:r w:rsidRPr="005C1074">
        <w:rPr>
          <w:color w:val="1F497D" w:themeColor="text2"/>
          <w:highlight w:val="yellow"/>
        </w:rPr>
        <w:t xml:space="preserve">Phụ lục </w:t>
      </w:r>
      <w:r w:rsidR="001D25DC">
        <w:rPr>
          <w:color w:val="1F497D" w:themeColor="text2"/>
        </w:rPr>
        <w:t>1</w:t>
      </w:r>
      <w:r w:rsidRPr="00137D72">
        <w:rPr>
          <w:color w:val="1F497D" w:themeColor="text2"/>
        </w:rPr>
        <w:t xml:space="preserve"> củ</w:t>
      </w:r>
      <w:r w:rsidR="00F64ACC">
        <w:rPr>
          <w:color w:val="1F497D" w:themeColor="text2"/>
        </w:rPr>
        <w:t xml:space="preserve">a Thông tư này. Bảng tổng hợp khối lượng gửi Cục Đường sắt Việt Nam trước ngày </w:t>
      </w:r>
      <w:r w:rsidR="002E3F28">
        <w:rPr>
          <w:color w:val="1F497D" w:themeColor="text2"/>
        </w:rPr>
        <w:t>15</w:t>
      </w:r>
      <w:r w:rsidR="00F64ACC">
        <w:rPr>
          <w:color w:val="1F497D" w:themeColor="text2"/>
        </w:rPr>
        <w:t xml:space="preserve"> tháng </w:t>
      </w:r>
      <w:r w:rsidR="002E3F28">
        <w:rPr>
          <w:color w:val="1F497D" w:themeColor="text2"/>
        </w:rPr>
        <w:t>5</w:t>
      </w:r>
      <w:r w:rsidR="00F64ACC">
        <w:rPr>
          <w:color w:val="1F497D" w:themeColor="text2"/>
        </w:rPr>
        <w:t xml:space="preserve"> hàng năm để </w:t>
      </w:r>
      <w:r w:rsidR="006F4623">
        <w:rPr>
          <w:color w:val="1F497D" w:themeColor="text2"/>
        </w:rPr>
        <w:t>phục vụ công tác thẩm tra kế hoạch bảo trì công trình</w:t>
      </w:r>
      <w:r w:rsidR="00F64ACC">
        <w:rPr>
          <w:color w:val="1F497D" w:themeColor="text2"/>
        </w:rPr>
        <w:t>;</w:t>
      </w:r>
    </w:p>
    <w:p w:rsidR="00CD1B33" w:rsidRPr="00137D72" w:rsidRDefault="00CD1B33" w:rsidP="00CD1B33">
      <w:pPr>
        <w:pStyle w:val="NormalWeb"/>
        <w:spacing w:before="120" w:beforeAutospacing="0" w:after="120" w:afterAutospacing="0"/>
        <w:ind w:firstLine="567"/>
        <w:jc w:val="both"/>
        <w:rPr>
          <w:color w:val="1F497D" w:themeColor="text2"/>
          <w:sz w:val="28"/>
          <w:szCs w:val="28"/>
        </w:rPr>
      </w:pPr>
      <w:r w:rsidRPr="00137D72">
        <w:rPr>
          <w:color w:val="1F497D" w:themeColor="text2"/>
          <w:sz w:val="28"/>
          <w:szCs w:val="28"/>
        </w:rPr>
        <w:t xml:space="preserve">b) Kế hoạch </w:t>
      </w:r>
      <w:r w:rsidRPr="00137D72">
        <w:rPr>
          <w:color w:val="1F497D" w:themeColor="text2"/>
          <w:sz w:val="28"/>
          <w:szCs w:val="28"/>
          <w:lang w:val="vi-VN"/>
        </w:rPr>
        <w:t>bảo trì công trình đường sắt được lập thành 02 bộ</w:t>
      </w:r>
      <w:r w:rsidRPr="00137D72">
        <w:rPr>
          <w:color w:val="1F497D" w:themeColor="text2"/>
          <w:sz w:val="28"/>
          <w:szCs w:val="28"/>
        </w:rPr>
        <w:t xml:space="preserve">, kèm theo bảng tổng hợp trạng thái kỹ thuật của công trình đường sắt (theo mẫu quy định tại Phụ lục </w:t>
      </w:r>
      <w:r w:rsidR="005C2AD3">
        <w:rPr>
          <w:color w:val="1F497D" w:themeColor="text2"/>
          <w:sz w:val="28"/>
          <w:szCs w:val="28"/>
          <w:highlight w:val="yellow"/>
        </w:rPr>
        <w:t>2</w:t>
      </w:r>
      <w:r w:rsidRPr="00137D72">
        <w:rPr>
          <w:color w:val="1F497D" w:themeColor="text2"/>
          <w:sz w:val="28"/>
          <w:szCs w:val="28"/>
          <w:highlight w:val="yellow"/>
        </w:rPr>
        <w:t xml:space="preserve"> của Thông tư này</w:t>
      </w:r>
      <w:r w:rsidRPr="00137D72">
        <w:rPr>
          <w:color w:val="1F497D" w:themeColor="text2"/>
          <w:sz w:val="28"/>
          <w:szCs w:val="28"/>
        </w:rPr>
        <w:t xml:space="preserve">), </w:t>
      </w:r>
      <w:r w:rsidRPr="00137D72">
        <w:rPr>
          <w:color w:val="1F497D" w:themeColor="text2"/>
          <w:sz w:val="28"/>
          <w:szCs w:val="28"/>
          <w:lang w:val="vi-VN"/>
        </w:rPr>
        <w:t xml:space="preserve">gửi 01 bộ </w:t>
      </w:r>
      <w:r w:rsidR="005C1074">
        <w:rPr>
          <w:color w:val="1F497D" w:themeColor="text2"/>
          <w:sz w:val="28"/>
          <w:szCs w:val="28"/>
        </w:rPr>
        <w:t>về</w:t>
      </w:r>
      <w:r w:rsidRPr="00137D72">
        <w:rPr>
          <w:color w:val="1F497D" w:themeColor="text2"/>
          <w:sz w:val="28"/>
          <w:szCs w:val="28"/>
          <w:lang w:val="vi-VN"/>
        </w:rPr>
        <w:t xml:space="preserve"> Bộ Giao thông vận tải, 01 bộ </w:t>
      </w:r>
      <w:r w:rsidR="005C1074">
        <w:rPr>
          <w:color w:val="1F497D" w:themeColor="text2"/>
          <w:sz w:val="28"/>
          <w:szCs w:val="28"/>
        </w:rPr>
        <w:t>về</w:t>
      </w:r>
      <w:r w:rsidRPr="00137D72">
        <w:rPr>
          <w:color w:val="1F497D" w:themeColor="text2"/>
          <w:sz w:val="28"/>
          <w:szCs w:val="28"/>
          <w:lang w:val="vi-VN"/>
        </w:rPr>
        <w:t xml:space="preserve"> Cục Đường sắt Việt Nam</w:t>
      </w:r>
      <w:r w:rsidRPr="00137D72">
        <w:rPr>
          <w:color w:val="1F497D" w:themeColor="text2"/>
          <w:sz w:val="28"/>
          <w:szCs w:val="28"/>
        </w:rPr>
        <w:t xml:space="preserve"> trước ngày </w:t>
      </w:r>
      <w:r w:rsidR="00F64ACC">
        <w:rPr>
          <w:color w:val="1F497D" w:themeColor="text2"/>
          <w:sz w:val="28"/>
          <w:szCs w:val="28"/>
        </w:rPr>
        <w:t>15</w:t>
      </w:r>
      <w:r w:rsidRPr="00137D72">
        <w:rPr>
          <w:color w:val="1F497D" w:themeColor="text2"/>
          <w:sz w:val="28"/>
          <w:szCs w:val="28"/>
        </w:rPr>
        <w:t xml:space="preserve"> tháng 6 hàng năm;</w:t>
      </w:r>
      <w:r w:rsidRPr="00137D72">
        <w:rPr>
          <w:color w:val="1F497D" w:themeColor="text2"/>
          <w:sz w:val="28"/>
          <w:szCs w:val="28"/>
          <w:lang w:val="vi-VN"/>
        </w:rPr>
        <w:t xml:space="preserve"> </w:t>
      </w:r>
      <w:r w:rsidRPr="00137D72">
        <w:rPr>
          <w:color w:val="1F497D" w:themeColor="text2"/>
          <w:sz w:val="28"/>
          <w:szCs w:val="28"/>
        </w:rPr>
        <w:t>đ</w:t>
      </w:r>
      <w:r w:rsidRPr="00137D72">
        <w:rPr>
          <w:color w:val="1F497D" w:themeColor="text2"/>
          <w:sz w:val="28"/>
          <w:szCs w:val="28"/>
          <w:lang w:val="vi-VN"/>
        </w:rPr>
        <w:t xml:space="preserve">ồng thời, </w:t>
      </w:r>
      <w:r w:rsidRPr="00137D72">
        <w:rPr>
          <w:color w:val="1F497D" w:themeColor="text2"/>
          <w:sz w:val="28"/>
          <w:szCs w:val="28"/>
        </w:rPr>
        <w:t>doanh nghiệp kinh doanh kết cấu hạ tầng đường sắt</w:t>
      </w:r>
      <w:r w:rsidRPr="00137D72">
        <w:rPr>
          <w:color w:val="1F497D" w:themeColor="text2"/>
          <w:sz w:val="28"/>
          <w:szCs w:val="28"/>
          <w:lang w:val="vi-VN"/>
        </w:rPr>
        <w:t xml:space="preserve"> lập dự toán thu, chi ngân sách nguồn vốn sự nghiệp kinh tế</w:t>
      </w:r>
      <w:r w:rsidRPr="00137D72">
        <w:rPr>
          <w:color w:val="1F497D" w:themeColor="text2"/>
          <w:sz w:val="28"/>
          <w:szCs w:val="28"/>
        </w:rPr>
        <w:t>,</w:t>
      </w:r>
      <w:r w:rsidRPr="00137D72">
        <w:rPr>
          <w:color w:val="1F497D" w:themeColor="text2"/>
          <w:sz w:val="28"/>
          <w:szCs w:val="28"/>
          <w:lang w:val="vi-VN"/>
        </w:rPr>
        <w:t xml:space="preserve"> gửi Bộ Giao thông vận tải</w:t>
      </w:r>
      <w:r w:rsidRPr="00137D72">
        <w:rPr>
          <w:color w:val="1F497D" w:themeColor="text2"/>
          <w:sz w:val="28"/>
          <w:szCs w:val="28"/>
        </w:rPr>
        <w:t>;</w:t>
      </w:r>
    </w:p>
    <w:p w:rsidR="00CD1B33" w:rsidRPr="00137D72" w:rsidRDefault="00CD1B33" w:rsidP="00CD1B33">
      <w:pPr>
        <w:spacing w:after="120" w:line="240" w:lineRule="auto"/>
        <w:ind w:firstLine="567"/>
        <w:jc w:val="both"/>
        <w:rPr>
          <w:color w:val="1F497D" w:themeColor="text2"/>
          <w:lang w:val="nl-NL"/>
        </w:rPr>
      </w:pPr>
      <w:r w:rsidRPr="00137D72">
        <w:rPr>
          <w:color w:val="1F497D" w:themeColor="text2"/>
          <w:lang w:val="vi-VN"/>
        </w:rPr>
        <w:t>c) Nội dung kế hoạch</w:t>
      </w:r>
      <w:r w:rsidRPr="00137D72">
        <w:rPr>
          <w:color w:val="1F497D" w:themeColor="text2"/>
        </w:rPr>
        <w:t xml:space="preserve"> </w:t>
      </w:r>
      <w:r w:rsidRPr="00137D72">
        <w:rPr>
          <w:color w:val="1F497D" w:themeColor="text2"/>
          <w:lang w:val="vi-VN"/>
        </w:rPr>
        <w:t>bảo trì công trình đường sắt hàng năm bao gồm: kế hoạch bảo dưỡng</w:t>
      </w:r>
      <w:r w:rsidRPr="00137D72">
        <w:rPr>
          <w:color w:val="1F497D" w:themeColor="text2"/>
        </w:rPr>
        <w:t xml:space="preserve"> thường xuyên</w:t>
      </w:r>
      <w:r w:rsidRPr="00137D72">
        <w:rPr>
          <w:color w:val="1F497D" w:themeColor="text2"/>
          <w:lang w:val="vi-VN"/>
        </w:rPr>
        <w:t xml:space="preserve">, kế hoạch sửa chữa </w:t>
      </w:r>
      <w:r w:rsidRPr="00137D72">
        <w:rPr>
          <w:color w:val="1F497D" w:themeColor="text2"/>
        </w:rPr>
        <w:t xml:space="preserve">định kỳ </w:t>
      </w:r>
      <w:r w:rsidRPr="00137D72">
        <w:rPr>
          <w:color w:val="1F497D" w:themeColor="text2"/>
          <w:lang w:val="vi-VN"/>
        </w:rPr>
        <w:t xml:space="preserve">theo từng tuyến (đoạn tuyến) và các công tác khác (nếu có). Kế hoạch bảo trì công trình đường sắt phải nêu được đầy đủ các thông tin sau: tên công trình, hạng mục công trình; đơn vị, khối lượng, dự </w:t>
      </w:r>
      <w:r w:rsidRPr="00137D72">
        <w:rPr>
          <w:color w:val="1F497D" w:themeColor="text2"/>
        </w:rPr>
        <w:t>kiến</w:t>
      </w:r>
      <w:r w:rsidRPr="00137D72">
        <w:rPr>
          <w:color w:val="1F497D" w:themeColor="text2"/>
          <w:lang w:val="vi-VN"/>
        </w:rPr>
        <w:t xml:space="preserve"> kinh phí thực hiện; thời gian thực hiện; phương thức thực hiện và mức độ ưu tiên</w:t>
      </w:r>
      <w:r w:rsidRPr="00137D72">
        <w:rPr>
          <w:color w:val="1F497D" w:themeColor="text2"/>
        </w:rPr>
        <w:t>.</w:t>
      </w:r>
    </w:p>
    <w:p w:rsidR="007421D1" w:rsidRPr="00137D72" w:rsidRDefault="007421D1" w:rsidP="007421D1">
      <w:pPr>
        <w:pStyle w:val="NormalWeb"/>
        <w:spacing w:before="120" w:beforeAutospacing="0" w:after="120" w:afterAutospacing="0"/>
        <w:ind w:firstLine="567"/>
        <w:jc w:val="both"/>
        <w:rPr>
          <w:color w:val="1F497D" w:themeColor="text2"/>
          <w:sz w:val="28"/>
          <w:szCs w:val="28"/>
        </w:rPr>
      </w:pPr>
      <w:r w:rsidRPr="00137D72">
        <w:rPr>
          <w:color w:val="1F497D" w:themeColor="text2"/>
          <w:sz w:val="28"/>
          <w:szCs w:val="28"/>
        </w:rPr>
        <w:t>2</w:t>
      </w:r>
      <w:r w:rsidRPr="00137D72">
        <w:rPr>
          <w:color w:val="1F497D" w:themeColor="text2"/>
          <w:sz w:val="28"/>
          <w:szCs w:val="28"/>
          <w:lang w:val="vi-VN"/>
        </w:rPr>
        <w:t xml:space="preserve">. </w:t>
      </w:r>
      <w:r w:rsidRPr="00137D72">
        <w:rPr>
          <w:color w:val="1F497D" w:themeColor="text2"/>
          <w:sz w:val="28"/>
          <w:szCs w:val="28"/>
        </w:rPr>
        <w:t>Phê duyệt</w:t>
      </w:r>
      <w:r w:rsidRPr="00137D72">
        <w:rPr>
          <w:color w:val="1F497D" w:themeColor="text2"/>
          <w:sz w:val="28"/>
          <w:szCs w:val="28"/>
          <w:lang w:val="vi-VN"/>
        </w:rPr>
        <w:t xml:space="preserve"> kế hoạch</w:t>
      </w:r>
      <w:r w:rsidRPr="00137D72">
        <w:rPr>
          <w:color w:val="1F497D" w:themeColor="text2"/>
          <w:sz w:val="28"/>
          <w:szCs w:val="28"/>
        </w:rPr>
        <w:t xml:space="preserve"> </w:t>
      </w:r>
      <w:r w:rsidRPr="00137D72">
        <w:rPr>
          <w:color w:val="1F497D" w:themeColor="text2"/>
          <w:sz w:val="28"/>
          <w:szCs w:val="28"/>
          <w:lang w:val="vi-VN"/>
        </w:rPr>
        <w:t>bảo trì</w:t>
      </w:r>
      <w:r w:rsidRPr="00137D72">
        <w:rPr>
          <w:color w:val="1F497D" w:themeColor="text2"/>
          <w:sz w:val="28"/>
          <w:szCs w:val="28"/>
        </w:rPr>
        <w:t xml:space="preserve"> công trình đường sắt quốc gia:</w:t>
      </w:r>
    </w:p>
    <w:p w:rsidR="007421D1" w:rsidRPr="00137D72" w:rsidRDefault="007421D1" w:rsidP="007421D1">
      <w:pPr>
        <w:pStyle w:val="NormalWeb"/>
        <w:spacing w:before="120" w:beforeAutospacing="0" w:after="120" w:afterAutospacing="0"/>
        <w:ind w:firstLine="567"/>
        <w:jc w:val="both"/>
        <w:rPr>
          <w:color w:val="1F497D" w:themeColor="text2"/>
          <w:sz w:val="28"/>
          <w:szCs w:val="28"/>
        </w:rPr>
      </w:pPr>
      <w:r w:rsidRPr="00137D72">
        <w:rPr>
          <w:color w:val="1F497D" w:themeColor="text2"/>
          <w:sz w:val="28"/>
          <w:szCs w:val="28"/>
          <w:lang w:val="vi-VN"/>
        </w:rPr>
        <w:t xml:space="preserve">a) Trong thời gian </w:t>
      </w:r>
      <w:r w:rsidRPr="00137D72">
        <w:rPr>
          <w:color w:val="1F497D" w:themeColor="text2"/>
          <w:sz w:val="28"/>
          <w:szCs w:val="28"/>
        </w:rPr>
        <w:t>10</w:t>
      </w:r>
      <w:r w:rsidRPr="00137D72">
        <w:rPr>
          <w:color w:val="1F497D" w:themeColor="text2"/>
          <w:sz w:val="28"/>
          <w:szCs w:val="28"/>
          <w:lang w:val="vi-VN"/>
        </w:rPr>
        <w:t xml:space="preserve"> ngày làm việc kể từ</w:t>
      </w:r>
      <w:r w:rsidRPr="00137D72">
        <w:rPr>
          <w:color w:val="1F497D" w:themeColor="text2"/>
          <w:sz w:val="28"/>
          <w:szCs w:val="28"/>
        </w:rPr>
        <w:t xml:space="preserve"> </w:t>
      </w:r>
      <w:r w:rsidRPr="00137D72">
        <w:rPr>
          <w:color w:val="1F497D" w:themeColor="text2"/>
          <w:sz w:val="28"/>
          <w:szCs w:val="28"/>
          <w:lang w:val="vi-VN"/>
        </w:rPr>
        <w:t>ngày nhận đủ hồ sơ</w:t>
      </w:r>
      <w:r w:rsidRPr="00137D72">
        <w:rPr>
          <w:color w:val="1F497D" w:themeColor="text2"/>
          <w:sz w:val="28"/>
          <w:szCs w:val="28"/>
        </w:rPr>
        <w:t>,</w:t>
      </w:r>
      <w:r w:rsidRPr="00137D72">
        <w:rPr>
          <w:color w:val="1F497D" w:themeColor="text2"/>
          <w:sz w:val="28"/>
          <w:szCs w:val="28"/>
          <w:lang w:val="vi-VN"/>
        </w:rPr>
        <w:t xml:space="preserve"> Cục Đường sắt Việt Nam chịu trách nhiệm thẩm </w:t>
      </w:r>
      <w:r w:rsidRPr="00137D72">
        <w:rPr>
          <w:color w:val="1F497D" w:themeColor="text2"/>
          <w:sz w:val="28"/>
          <w:szCs w:val="28"/>
        </w:rPr>
        <w:t xml:space="preserve">tra </w:t>
      </w:r>
      <w:r w:rsidRPr="00137D72">
        <w:rPr>
          <w:color w:val="1F497D" w:themeColor="text2"/>
          <w:sz w:val="28"/>
          <w:szCs w:val="28"/>
          <w:lang w:val="vi-VN"/>
        </w:rPr>
        <w:t>và lập báo cáo gửi Bộ Giao thông vận tải;</w:t>
      </w:r>
    </w:p>
    <w:p w:rsidR="007421D1" w:rsidRPr="00137D72" w:rsidRDefault="007421D1" w:rsidP="007421D1">
      <w:pPr>
        <w:pStyle w:val="NormalWeb"/>
        <w:spacing w:before="120" w:beforeAutospacing="0" w:after="120" w:afterAutospacing="0"/>
        <w:ind w:firstLine="567"/>
        <w:jc w:val="both"/>
        <w:rPr>
          <w:color w:val="1F497D" w:themeColor="text2"/>
          <w:sz w:val="28"/>
          <w:szCs w:val="28"/>
        </w:rPr>
      </w:pPr>
      <w:r w:rsidRPr="00137D72">
        <w:rPr>
          <w:color w:val="1F497D" w:themeColor="text2"/>
          <w:sz w:val="28"/>
          <w:szCs w:val="28"/>
          <w:lang w:val="vi-VN"/>
        </w:rPr>
        <w:t>b) Trên cơ sở kế hoạch</w:t>
      </w:r>
      <w:r w:rsidRPr="00137D72">
        <w:rPr>
          <w:color w:val="1F497D" w:themeColor="text2"/>
          <w:sz w:val="28"/>
          <w:szCs w:val="28"/>
        </w:rPr>
        <w:t xml:space="preserve"> </w:t>
      </w:r>
      <w:r w:rsidRPr="00137D72">
        <w:rPr>
          <w:color w:val="1F497D" w:themeColor="text2"/>
          <w:sz w:val="28"/>
          <w:szCs w:val="28"/>
          <w:lang w:val="vi-VN"/>
        </w:rPr>
        <w:t>bảo trì công trình đường sắt</w:t>
      </w:r>
      <w:r w:rsidRPr="00137D72">
        <w:rPr>
          <w:color w:val="1F497D" w:themeColor="text2"/>
          <w:sz w:val="28"/>
          <w:szCs w:val="28"/>
        </w:rPr>
        <w:t xml:space="preserve"> do doanh nghiệp kinh doanh kết cấu hạ tầng đường sắt</w:t>
      </w:r>
      <w:r w:rsidRPr="00137D72">
        <w:rPr>
          <w:color w:val="1F497D" w:themeColor="text2"/>
          <w:sz w:val="28"/>
          <w:szCs w:val="28"/>
          <w:lang w:val="vi-VN"/>
        </w:rPr>
        <w:t xml:space="preserve"> trình</w:t>
      </w:r>
      <w:r w:rsidRPr="00137D72">
        <w:rPr>
          <w:color w:val="1F497D" w:themeColor="text2"/>
          <w:sz w:val="28"/>
          <w:szCs w:val="28"/>
        </w:rPr>
        <w:t xml:space="preserve">, </w:t>
      </w:r>
      <w:r w:rsidRPr="00137D72">
        <w:rPr>
          <w:color w:val="1F497D" w:themeColor="text2"/>
          <w:sz w:val="28"/>
          <w:szCs w:val="28"/>
          <w:lang w:val="vi-VN"/>
        </w:rPr>
        <w:t xml:space="preserve">báo cáo thẩm </w:t>
      </w:r>
      <w:r w:rsidRPr="00137D72">
        <w:rPr>
          <w:color w:val="1F497D" w:themeColor="text2"/>
          <w:sz w:val="28"/>
          <w:szCs w:val="28"/>
        </w:rPr>
        <w:t>tra</w:t>
      </w:r>
      <w:r w:rsidRPr="00137D72">
        <w:rPr>
          <w:color w:val="1F497D" w:themeColor="text2"/>
          <w:sz w:val="28"/>
          <w:szCs w:val="28"/>
          <w:lang w:val="vi-VN"/>
        </w:rPr>
        <w:t xml:space="preserve"> của Cục Đường sắt Việt Nam, Bộ Giao thông vận tải</w:t>
      </w:r>
      <w:r w:rsidRPr="00137D72">
        <w:rPr>
          <w:color w:val="1F497D" w:themeColor="text2"/>
          <w:sz w:val="28"/>
          <w:szCs w:val="28"/>
        </w:rPr>
        <w:t xml:space="preserve"> rà soát,</w:t>
      </w:r>
      <w:r w:rsidRPr="00137D72">
        <w:rPr>
          <w:b/>
          <w:i/>
          <w:color w:val="1F497D" w:themeColor="text2"/>
          <w:sz w:val="28"/>
          <w:szCs w:val="28"/>
        </w:rPr>
        <w:t xml:space="preserve"> </w:t>
      </w:r>
      <w:r w:rsidRPr="00137D72">
        <w:rPr>
          <w:color w:val="1F497D" w:themeColor="text2"/>
          <w:sz w:val="28"/>
          <w:szCs w:val="28"/>
          <w:lang w:val="vi-VN"/>
        </w:rPr>
        <w:t>tổng hợp kế hoạch và dự toán kinh phí bảo trì công trình đường sắt vào dự toán thu, chi ngân sách nhà nước hàng năm của Bộ Giao thông vận tải, gửi Bộ Tài chính trước ngày 20 tháng 7 hàng năm</w:t>
      </w:r>
      <w:r w:rsidRPr="00137D72">
        <w:rPr>
          <w:color w:val="1F497D" w:themeColor="text2"/>
          <w:sz w:val="28"/>
          <w:szCs w:val="28"/>
        </w:rPr>
        <w:t xml:space="preserve">;  </w:t>
      </w:r>
    </w:p>
    <w:p w:rsidR="007421D1" w:rsidRPr="00137D72" w:rsidRDefault="007421D1" w:rsidP="009D2267">
      <w:pPr>
        <w:pStyle w:val="NormalWeb"/>
        <w:widowControl w:val="0"/>
        <w:spacing w:before="120" w:beforeAutospacing="0" w:after="120" w:afterAutospacing="0"/>
        <w:ind w:firstLine="567"/>
        <w:jc w:val="both"/>
        <w:rPr>
          <w:color w:val="1F497D" w:themeColor="text2"/>
          <w:sz w:val="28"/>
          <w:szCs w:val="28"/>
        </w:rPr>
      </w:pPr>
      <w:r w:rsidRPr="00137D72">
        <w:rPr>
          <w:color w:val="1F497D" w:themeColor="text2"/>
          <w:sz w:val="28"/>
          <w:szCs w:val="28"/>
          <w:lang w:val="vi-VN"/>
        </w:rPr>
        <w:t xml:space="preserve">c) Sau khi có thông báo của Bộ Tài chính về dự toán thu, chi ngân sách hàng </w:t>
      </w:r>
      <w:r w:rsidRPr="00137D72">
        <w:rPr>
          <w:color w:val="1F497D" w:themeColor="text2"/>
          <w:sz w:val="28"/>
          <w:szCs w:val="28"/>
          <w:lang w:val="vi-VN"/>
        </w:rPr>
        <w:lastRenderedPageBreak/>
        <w:t xml:space="preserve">năm, Bộ Giao thông vận tải </w:t>
      </w:r>
      <w:r w:rsidRPr="00F56E48">
        <w:rPr>
          <w:color w:val="1F497D" w:themeColor="text2"/>
          <w:spacing w:val="-2"/>
          <w:sz w:val="28"/>
          <w:szCs w:val="28"/>
          <w:lang w:val="nl-NL"/>
        </w:rPr>
        <w:t xml:space="preserve">phân </w:t>
      </w:r>
      <w:r w:rsidRPr="00F56E48">
        <w:rPr>
          <w:color w:val="1F497D" w:themeColor="text2"/>
          <w:sz w:val="28"/>
          <w:szCs w:val="28"/>
          <w:lang w:val="nl-NL"/>
        </w:rPr>
        <w:t>bổ</w:t>
      </w:r>
      <w:r w:rsidRPr="00137D72">
        <w:rPr>
          <w:color w:val="1F497D" w:themeColor="text2"/>
          <w:lang w:val="nl-NL"/>
        </w:rPr>
        <w:t xml:space="preserve"> </w:t>
      </w:r>
      <w:r w:rsidRPr="00137D72">
        <w:rPr>
          <w:color w:val="1F497D" w:themeColor="text2"/>
          <w:sz w:val="28"/>
          <w:szCs w:val="28"/>
          <w:lang w:val="vi-VN"/>
        </w:rPr>
        <w:t xml:space="preserve">cho </w:t>
      </w:r>
      <w:r w:rsidRPr="00137D72">
        <w:rPr>
          <w:color w:val="1F497D" w:themeColor="text2"/>
          <w:sz w:val="28"/>
          <w:szCs w:val="28"/>
        </w:rPr>
        <w:t>doanh nghiệp kinh doanh kết cấu hạ tầng đường sắt</w:t>
      </w:r>
      <w:r w:rsidRPr="00137D72">
        <w:rPr>
          <w:color w:val="1F497D" w:themeColor="text2"/>
          <w:sz w:val="28"/>
          <w:szCs w:val="28"/>
          <w:lang w:val="vi-VN"/>
        </w:rPr>
        <w:t>. D</w:t>
      </w:r>
      <w:r w:rsidRPr="00137D72">
        <w:rPr>
          <w:color w:val="1F497D" w:themeColor="text2"/>
          <w:sz w:val="28"/>
          <w:szCs w:val="28"/>
        </w:rPr>
        <w:t>oanh nghiệp kinh doanh kết cấu hạ tầng đường sắt</w:t>
      </w:r>
      <w:r w:rsidRPr="00137D72">
        <w:rPr>
          <w:color w:val="1F497D" w:themeColor="text2"/>
          <w:sz w:val="28"/>
          <w:szCs w:val="28"/>
          <w:lang w:val="vi-VN"/>
        </w:rPr>
        <w:t xml:space="preserve"> rà soát, điều chỉnh kế hoạch</w:t>
      </w:r>
      <w:r w:rsidRPr="00137D72">
        <w:rPr>
          <w:color w:val="1F497D" w:themeColor="text2"/>
          <w:sz w:val="28"/>
          <w:szCs w:val="28"/>
        </w:rPr>
        <w:t xml:space="preserve"> và </w:t>
      </w:r>
      <w:r w:rsidRPr="00137D72">
        <w:rPr>
          <w:color w:val="1F497D" w:themeColor="text2"/>
          <w:sz w:val="28"/>
          <w:szCs w:val="28"/>
          <w:lang w:val="vi-VN"/>
        </w:rPr>
        <w:t>dự toán kinh phí bảo trì công trình đường sắt phù hợp với nguồn kinh phí được phân bổ</w:t>
      </w:r>
      <w:r w:rsidRPr="00137D72">
        <w:rPr>
          <w:color w:val="1F497D" w:themeColor="text2"/>
          <w:sz w:val="28"/>
          <w:szCs w:val="28"/>
        </w:rPr>
        <w:t>; l</w:t>
      </w:r>
      <w:r w:rsidRPr="00137D72">
        <w:rPr>
          <w:color w:val="1F497D" w:themeColor="text2"/>
          <w:sz w:val="28"/>
          <w:szCs w:val="28"/>
          <w:lang w:val="vi-VN"/>
        </w:rPr>
        <w:t xml:space="preserve">ập hồ sơ và gửi đến các đơn vị liên quan để thẩm tra, thẩm định theo quy định tại điểm </w:t>
      </w:r>
      <w:r w:rsidRPr="00F56E48">
        <w:rPr>
          <w:color w:val="1F497D" w:themeColor="text2"/>
          <w:sz w:val="28"/>
          <w:szCs w:val="28"/>
          <w:highlight w:val="yellow"/>
          <w:lang w:val="vi-VN"/>
        </w:rPr>
        <w:t>b khoản 1 Điều này</w:t>
      </w:r>
      <w:r w:rsidRPr="00137D72">
        <w:rPr>
          <w:color w:val="1F497D" w:themeColor="text2"/>
          <w:sz w:val="28"/>
          <w:szCs w:val="28"/>
        </w:rPr>
        <w:t>. Đ</w:t>
      </w:r>
      <w:r w:rsidRPr="00137D72">
        <w:rPr>
          <w:color w:val="1F497D" w:themeColor="text2"/>
          <w:sz w:val="28"/>
          <w:szCs w:val="28"/>
          <w:lang w:val="vi-VN"/>
        </w:rPr>
        <w:t xml:space="preserve">ối với sửa chữa </w:t>
      </w:r>
      <w:r w:rsidRPr="00137D72">
        <w:rPr>
          <w:color w:val="1F497D" w:themeColor="text2"/>
          <w:sz w:val="28"/>
          <w:szCs w:val="28"/>
        </w:rPr>
        <w:t>định kỳ công trình</w:t>
      </w:r>
      <w:r w:rsidRPr="00137D72">
        <w:rPr>
          <w:color w:val="1F497D" w:themeColor="text2"/>
          <w:sz w:val="28"/>
          <w:szCs w:val="28"/>
          <w:lang w:val="vi-VN"/>
        </w:rPr>
        <w:t>, thiết bị đường sắt, chỉ đưa vào kế hoạch thực hiện xây dựng sau khi có quyết định phê duyệt đầu tư của cơ quan có thẩm quyền</w:t>
      </w:r>
      <w:r w:rsidRPr="00137D72">
        <w:rPr>
          <w:color w:val="1F497D" w:themeColor="text2"/>
          <w:sz w:val="28"/>
          <w:szCs w:val="28"/>
        </w:rPr>
        <w:t xml:space="preserve"> theo quy định</w:t>
      </w:r>
      <w:r w:rsidRPr="00137D72">
        <w:rPr>
          <w:color w:val="1F497D" w:themeColor="text2"/>
          <w:sz w:val="28"/>
          <w:szCs w:val="28"/>
          <w:lang w:val="vi-VN"/>
        </w:rPr>
        <w:t>, trừ trường hợp được Bộ trưởng Bộ Giao thông vận tải cho phép, thực hiện</w:t>
      </w:r>
      <w:r w:rsidRPr="00137D72">
        <w:rPr>
          <w:color w:val="1F497D" w:themeColor="text2"/>
          <w:sz w:val="28"/>
          <w:szCs w:val="28"/>
        </w:rPr>
        <w:t xml:space="preserve">; </w:t>
      </w:r>
    </w:p>
    <w:p w:rsidR="007421D1" w:rsidRPr="00137D72" w:rsidRDefault="007421D1" w:rsidP="00C91383">
      <w:pPr>
        <w:widowControl w:val="0"/>
        <w:spacing w:after="120" w:line="240" w:lineRule="auto"/>
        <w:ind w:firstLine="567"/>
        <w:jc w:val="both"/>
        <w:rPr>
          <w:color w:val="1F497D" w:themeColor="text2"/>
          <w:lang w:val="nl-NL"/>
        </w:rPr>
      </w:pPr>
      <w:r w:rsidRPr="00137D72">
        <w:rPr>
          <w:color w:val="1F497D" w:themeColor="text2"/>
          <w:lang w:val="vi-VN"/>
        </w:rPr>
        <w:t>d) Bộ Giao thông vận tải thẩm định, phê duyệt kế hoạch</w:t>
      </w:r>
      <w:r w:rsidRPr="00137D72">
        <w:rPr>
          <w:color w:val="1F497D" w:themeColor="text2"/>
        </w:rPr>
        <w:t xml:space="preserve">, </w:t>
      </w:r>
      <w:r w:rsidRPr="00137D72">
        <w:rPr>
          <w:color w:val="1F497D" w:themeColor="text2"/>
          <w:lang w:val="vi-VN"/>
        </w:rPr>
        <w:t xml:space="preserve">dự toán kinh phí bảo trì công trình đường sắt sau khi nhận đầy đủ hồ sơ kế hoạch bảo trì công trình đường sắt, báo cáo thẩm tra và ý kiến góp ý của các </w:t>
      </w:r>
      <w:r w:rsidRPr="00137D72">
        <w:rPr>
          <w:color w:val="1F497D" w:themeColor="text2"/>
        </w:rPr>
        <w:t xml:space="preserve">cơ quan, </w:t>
      </w:r>
      <w:r w:rsidRPr="00137D72">
        <w:rPr>
          <w:color w:val="1F497D" w:themeColor="text2"/>
          <w:lang w:val="vi-VN"/>
        </w:rPr>
        <w:t>đơn vị liên quan (nếu có).</w:t>
      </w:r>
    </w:p>
    <w:p w:rsidR="00C91383" w:rsidRPr="00137D72" w:rsidRDefault="00C91383" w:rsidP="00C91383">
      <w:pPr>
        <w:pStyle w:val="NormalWeb"/>
        <w:widowControl w:val="0"/>
        <w:spacing w:before="120" w:beforeAutospacing="0" w:after="120" w:afterAutospacing="0"/>
        <w:ind w:firstLine="567"/>
        <w:jc w:val="both"/>
        <w:rPr>
          <w:color w:val="1F497D" w:themeColor="text2"/>
          <w:sz w:val="28"/>
          <w:szCs w:val="28"/>
        </w:rPr>
      </w:pPr>
      <w:r w:rsidRPr="00137D72">
        <w:rPr>
          <w:color w:val="1F497D" w:themeColor="text2"/>
          <w:sz w:val="28"/>
          <w:szCs w:val="28"/>
        </w:rPr>
        <w:t>3. Điều chỉnh</w:t>
      </w:r>
      <w:r w:rsidRPr="00137D72">
        <w:rPr>
          <w:color w:val="1F497D" w:themeColor="text2"/>
          <w:sz w:val="28"/>
          <w:szCs w:val="28"/>
          <w:lang w:val="vi-VN"/>
        </w:rPr>
        <w:t xml:space="preserve"> kế hoạch</w:t>
      </w:r>
      <w:r w:rsidRPr="00137D72">
        <w:rPr>
          <w:color w:val="1F497D" w:themeColor="text2"/>
          <w:sz w:val="28"/>
          <w:szCs w:val="28"/>
        </w:rPr>
        <w:t xml:space="preserve"> </w:t>
      </w:r>
      <w:r w:rsidRPr="00137D72">
        <w:rPr>
          <w:color w:val="1F497D" w:themeColor="text2"/>
          <w:sz w:val="28"/>
          <w:szCs w:val="28"/>
          <w:lang w:val="vi-VN"/>
        </w:rPr>
        <w:t>bảo trì</w:t>
      </w:r>
      <w:r w:rsidRPr="00137D72">
        <w:rPr>
          <w:color w:val="1F497D" w:themeColor="text2"/>
          <w:sz w:val="28"/>
          <w:szCs w:val="28"/>
        </w:rPr>
        <w:t xml:space="preserve"> công trình đường sắt quốc gia: </w:t>
      </w:r>
    </w:p>
    <w:p w:rsidR="00C91383" w:rsidRPr="00137D72" w:rsidRDefault="000232CE" w:rsidP="00C91383">
      <w:pPr>
        <w:pStyle w:val="NormalWeb"/>
        <w:widowControl w:val="0"/>
        <w:spacing w:before="120" w:beforeAutospacing="0" w:after="120" w:afterAutospacing="0"/>
        <w:ind w:firstLine="567"/>
        <w:jc w:val="both"/>
        <w:rPr>
          <w:color w:val="1F497D" w:themeColor="text2"/>
          <w:sz w:val="28"/>
          <w:szCs w:val="28"/>
        </w:rPr>
      </w:pPr>
      <w:r w:rsidRPr="00137D72">
        <w:rPr>
          <w:color w:val="1F497D" w:themeColor="text2"/>
          <w:sz w:val="28"/>
          <w:szCs w:val="28"/>
        </w:rPr>
        <w:t xml:space="preserve">a) </w:t>
      </w:r>
      <w:r w:rsidR="00C91383" w:rsidRPr="00137D72">
        <w:rPr>
          <w:color w:val="1F497D" w:themeColor="text2"/>
          <w:sz w:val="28"/>
          <w:szCs w:val="28"/>
        </w:rPr>
        <w:t>K</w:t>
      </w:r>
      <w:r w:rsidR="00C91383" w:rsidRPr="00137D72">
        <w:rPr>
          <w:color w:val="1F497D" w:themeColor="text2"/>
          <w:sz w:val="28"/>
          <w:szCs w:val="28"/>
          <w:lang w:val="vi-VN"/>
        </w:rPr>
        <w:t>ế hoạch</w:t>
      </w:r>
      <w:r w:rsidR="00C91383" w:rsidRPr="00137D72">
        <w:rPr>
          <w:color w:val="1F497D" w:themeColor="text2"/>
          <w:sz w:val="28"/>
          <w:szCs w:val="28"/>
        </w:rPr>
        <w:t xml:space="preserve"> </w:t>
      </w:r>
      <w:r w:rsidR="00C91383" w:rsidRPr="00137D72">
        <w:rPr>
          <w:color w:val="1F497D" w:themeColor="text2"/>
          <w:sz w:val="28"/>
          <w:szCs w:val="28"/>
          <w:lang w:val="vi-VN"/>
        </w:rPr>
        <w:t>bảo trì công trình đường sắt</w:t>
      </w:r>
      <w:r w:rsidR="00C91383" w:rsidRPr="00137D72">
        <w:rPr>
          <w:color w:val="1F497D" w:themeColor="text2"/>
          <w:sz w:val="28"/>
          <w:szCs w:val="28"/>
        </w:rPr>
        <w:t xml:space="preserve"> quốc gia do nhà nước đầu tư </w:t>
      </w:r>
      <w:r w:rsidR="00C91383" w:rsidRPr="00137D72">
        <w:rPr>
          <w:color w:val="1F497D" w:themeColor="text2"/>
          <w:sz w:val="28"/>
          <w:szCs w:val="28"/>
          <w:lang w:val="vi-VN"/>
        </w:rPr>
        <w:t xml:space="preserve">được điều chỉnh, bổ sung trong quá trình thực hiện để phù hợp với </w:t>
      </w:r>
      <w:r w:rsidR="00C91383" w:rsidRPr="00137D72">
        <w:rPr>
          <w:color w:val="1F497D" w:themeColor="text2"/>
          <w:sz w:val="28"/>
          <w:szCs w:val="28"/>
        </w:rPr>
        <w:t>tình trạng kỹ thuật</w:t>
      </w:r>
      <w:r w:rsidR="00C91383" w:rsidRPr="00137D72">
        <w:rPr>
          <w:color w:val="1F497D" w:themeColor="text2"/>
          <w:sz w:val="28"/>
          <w:szCs w:val="28"/>
          <w:lang w:val="vi-VN"/>
        </w:rPr>
        <w:t xml:space="preserve"> thực tế</w:t>
      </w:r>
      <w:r w:rsidR="00C91383" w:rsidRPr="00137D72">
        <w:rPr>
          <w:color w:val="1F497D" w:themeColor="text2"/>
          <w:sz w:val="28"/>
          <w:szCs w:val="28"/>
        </w:rPr>
        <w:t xml:space="preserve"> của công trình đường sắt</w:t>
      </w:r>
      <w:r w:rsidRPr="00137D72">
        <w:rPr>
          <w:color w:val="1F497D" w:themeColor="text2"/>
          <w:sz w:val="28"/>
          <w:szCs w:val="28"/>
        </w:rPr>
        <w:t>;</w:t>
      </w:r>
      <w:r w:rsidR="00C91383" w:rsidRPr="00137D72">
        <w:rPr>
          <w:color w:val="1F497D" w:themeColor="text2"/>
          <w:sz w:val="28"/>
          <w:szCs w:val="28"/>
          <w:lang w:val="vi-VN"/>
        </w:rPr>
        <w:t xml:space="preserve"> </w:t>
      </w:r>
    </w:p>
    <w:p w:rsidR="000232CE" w:rsidRPr="00137D72" w:rsidRDefault="000232CE" w:rsidP="000232CE">
      <w:pPr>
        <w:spacing w:after="120" w:line="240" w:lineRule="auto"/>
        <w:ind w:firstLine="567"/>
        <w:jc w:val="both"/>
        <w:rPr>
          <w:color w:val="1F497D" w:themeColor="text2"/>
          <w:lang w:val="nl-NL"/>
        </w:rPr>
      </w:pPr>
      <w:r w:rsidRPr="00137D72">
        <w:rPr>
          <w:color w:val="1F497D" w:themeColor="text2"/>
          <w:lang w:val="nl-NL"/>
        </w:rPr>
        <w:t>b) Doanh nghiệp kinh doanh kết cấu hạ tầng đường sắt lập 0</w:t>
      </w:r>
      <w:r w:rsidR="000A14A6">
        <w:rPr>
          <w:color w:val="1F497D" w:themeColor="text2"/>
          <w:lang w:val="nl-NL"/>
        </w:rPr>
        <w:t>1</w:t>
      </w:r>
      <w:r w:rsidRPr="00137D72">
        <w:rPr>
          <w:color w:val="1F497D" w:themeColor="text2"/>
          <w:lang w:val="nl-NL"/>
        </w:rPr>
        <w:t xml:space="preserve"> bộ hồ sơ về điều chỉnh kế hoạch bảo trì công trình đường sắt, gửi Bộ Giao thông vận tải trước ngày </w:t>
      </w:r>
      <w:r w:rsidR="003E131E">
        <w:rPr>
          <w:color w:val="1F497D" w:themeColor="text2"/>
          <w:lang w:val="nl-NL"/>
        </w:rPr>
        <w:t>01</w:t>
      </w:r>
      <w:r w:rsidRPr="00137D72">
        <w:rPr>
          <w:color w:val="1F497D" w:themeColor="text2"/>
          <w:lang w:val="nl-NL"/>
        </w:rPr>
        <w:t xml:space="preserve"> tháng 11 hàng năm để xem xét, quyết định. </w:t>
      </w:r>
    </w:p>
    <w:p w:rsidR="000232CE" w:rsidRPr="00137D72" w:rsidRDefault="000232CE" w:rsidP="000232CE">
      <w:pPr>
        <w:pStyle w:val="NormalWeb"/>
        <w:widowControl w:val="0"/>
        <w:spacing w:before="120" w:beforeAutospacing="0" w:after="120" w:afterAutospacing="0"/>
        <w:ind w:firstLine="567"/>
        <w:jc w:val="both"/>
        <w:rPr>
          <w:color w:val="1F497D" w:themeColor="text2"/>
          <w:sz w:val="28"/>
          <w:szCs w:val="28"/>
        </w:rPr>
      </w:pPr>
      <w:r w:rsidRPr="00137D72">
        <w:rPr>
          <w:color w:val="1F497D" w:themeColor="text2"/>
          <w:sz w:val="28"/>
          <w:szCs w:val="28"/>
        </w:rPr>
        <w:t xml:space="preserve">c) </w:t>
      </w:r>
      <w:r w:rsidRPr="00137D72">
        <w:rPr>
          <w:color w:val="1F497D" w:themeColor="text2"/>
          <w:sz w:val="28"/>
          <w:szCs w:val="28"/>
          <w:lang w:val="vi-VN"/>
        </w:rPr>
        <w:t>Bộ Giao thông vận tải quyết định việc điều chỉnh</w:t>
      </w:r>
      <w:r w:rsidRPr="00137D72">
        <w:rPr>
          <w:color w:val="1F497D" w:themeColor="text2"/>
          <w:sz w:val="28"/>
          <w:szCs w:val="28"/>
        </w:rPr>
        <w:t xml:space="preserve"> kế hoạch bảo trì trước ngày </w:t>
      </w:r>
      <w:r w:rsidR="000A14A6">
        <w:rPr>
          <w:color w:val="1F497D" w:themeColor="text2"/>
          <w:sz w:val="28"/>
          <w:szCs w:val="28"/>
        </w:rPr>
        <w:t>1</w:t>
      </w:r>
      <w:r w:rsidR="003E131E">
        <w:rPr>
          <w:color w:val="1F497D" w:themeColor="text2"/>
          <w:sz w:val="28"/>
          <w:szCs w:val="28"/>
        </w:rPr>
        <w:t>0</w:t>
      </w:r>
      <w:r w:rsidRPr="00137D72">
        <w:rPr>
          <w:color w:val="1F497D" w:themeColor="text2"/>
          <w:sz w:val="28"/>
          <w:szCs w:val="28"/>
        </w:rPr>
        <w:t xml:space="preserve"> tháng 1</w:t>
      </w:r>
      <w:r w:rsidR="000A14A6">
        <w:rPr>
          <w:color w:val="1F497D" w:themeColor="text2"/>
          <w:sz w:val="28"/>
          <w:szCs w:val="28"/>
        </w:rPr>
        <w:t>1</w:t>
      </w:r>
      <w:r w:rsidRPr="00137D72">
        <w:rPr>
          <w:color w:val="1F497D" w:themeColor="text2"/>
          <w:sz w:val="28"/>
          <w:szCs w:val="28"/>
        </w:rPr>
        <w:t xml:space="preserve"> hàng năm.</w:t>
      </w:r>
    </w:p>
    <w:p w:rsidR="00C91383" w:rsidRPr="00137D72" w:rsidRDefault="00C91383" w:rsidP="00C91383">
      <w:pPr>
        <w:pStyle w:val="NormalWeb"/>
        <w:widowControl w:val="0"/>
        <w:spacing w:before="120" w:beforeAutospacing="0" w:after="120" w:afterAutospacing="0"/>
        <w:ind w:firstLine="567"/>
        <w:jc w:val="both"/>
        <w:rPr>
          <w:color w:val="1F497D" w:themeColor="text2"/>
          <w:sz w:val="28"/>
          <w:szCs w:val="28"/>
        </w:rPr>
      </w:pPr>
      <w:r w:rsidRPr="00137D72">
        <w:rPr>
          <w:color w:val="1F497D" w:themeColor="text2"/>
          <w:sz w:val="28"/>
          <w:szCs w:val="28"/>
        </w:rPr>
        <w:t>4</w:t>
      </w:r>
      <w:r w:rsidRPr="00137D72">
        <w:rPr>
          <w:color w:val="1F497D" w:themeColor="text2"/>
          <w:sz w:val="28"/>
          <w:szCs w:val="28"/>
          <w:lang w:val="vi-VN"/>
        </w:rPr>
        <w:t xml:space="preserve">. </w:t>
      </w:r>
      <w:r w:rsidRPr="00137D72">
        <w:rPr>
          <w:color w:val="1F497D" w:themeColor="text2"/>
          <w:sz w:val="28"/>
          <w:szCs w:val="28"/>
        </w:rPr>
        <w:t>Tổ chức, cá nhân nhận chuyển nhượng có thời hạn</w:t>
      </w:r>
      <w:r w:rsidR="00B0476E">
        <w:rPr>
          <w:color w:val="1F497D" w:themeColor="text2"/>
          <w:sz w:val="28"/>
          <w:szCs w:val="28"/>
        </w:rPr>
        <w:t>, thuê</w:t>
      </w:r>
      <w:r w:rsidRPr="00137D72">
        <w:rPr>
          <w:color w:val="1F497D" w:themeColor="text2"/>
          <w:sz w:val="28"/>
          <w:szCs w:val="28"/>
        </w:rPr>
        <w:t xml:space="preserve"> quyền khai thác, kinh doanh kết cấu hạ tầng đường sắt quốc gia do nhà nước đầu tư tự</w:t>
      </w:r>
      <w:r w:rsidRPr="00137D72">
        <w:rPr>
          <w:color w:val="1F497D" w:themeColor="text2"/>
          <w:sz w:val="28"/>
          <w:szCs w:val="28"/>
          <w:lang w:val="vi-VN"/>
        </w:rPr>
        <w:t xml:space="preserve"> lập</w:t>
      </w:r>
      <w:r w:rsidRPr="00137D72">
        <w:rPr>
          <w:color w:val="1F497D" w:themeColor="text2"/>
          <w:sz w:val="28"/>
          <w:szCs w:val="28"/>
        </w:rPr>
        <w:t>,</w:t>
      </w:r>
      <w:r w:rsidRPr="00137D72">
        <w:rPr>
          <w:color w:val="1F497D" w:themeColor="text2"/>
          <w:sz w:val="28"/>
          <w:szCs w:val="28"/>
          <w:lang w:val="vi-VN"/>
        </w:rPr>
        <w:t xml:space="preserve"> phê duyệt và </w:t>
      </w:r>
      <w:r w:rsidRPr="00137D72">
        <w:rPr>
          <w:color w:val="1F497D" w:themeColor="text2"/>
          <w:sz w:val="28"/>
          <w:szCs w:val="28"/>
        </w:rPr>
        <w:t xml:space="preserve">điều chỉnh </w:t>
      </w:r>
      <w:r w:rsidRPr="00137D72">
        <w:rPr>
          <w:color w:val="1F497D" w:themeColor="text2"/>
          <w:sz w:val="28"/>
          <w:szCs w:val="28"/>
          <w:lang w:val="vi-VN"/>
        </w:rPr>
        <w:t>kế hoạch bảo trì công trình đường sắt</w:t>
      </w:r>
      <w:r w:rsidRPr="00137D72">
        <w:rPr>
          <w:color w:val="1F497D" w:themeColor="text2"/>
          <w:sz w:val="28"/>
          <w:szCs w:val="28"/>
        </w:rPr>
        <w:t xml:space="preserve"> đã nhận chuyển nhượng.</w:t>
      </w:r>
    </w:p>
    <w:p w:rsidR="0010304B" w:rsidRPr="00137D72" w:rsidRDefault="0010304B" w:rsidP="0010304B">
      <w:pPr>
        <w:pStyle w:val="NormalWeb"/>
        <w:spacing w:before="240" w:beforeAutospacing="0" w:after="240" w:afterAutospacing="0"/>
        <w:ind w:firstLine="567"/>
        <w:jc w:val="both"/>
        <w:rPr>
          <w:color w:val="1F497D" w:themeColor="text2"/>
          <w:sz w:val="28"/>
          <w:szCs w:val="28"/>
        </w:rPr>
      </w:pPr>
      <w:r w:rsidRPr="00137D72">
        <w:rPr>
          <w:b/>
          <w:bCs/>
          <w:color w:val="1F497D" w:themeColor="text2"/>
          <w:sz w:val="28"/>
          <w:szCs w:val="28"/>
          <w:lang w:val="vi-VN"/>
        </w:rPr>
        <w:t xml:space="preserve">Điều </w:t>
      </w:r>
      <w:r w:rsidRPr="00137D72">
        <w:rPr>
          <w:b/>
          <w:bCs/>
          <w:color w:val="1F497D" w:themeColor="text2"/>
          <w:sz w:val="28"/>
          <w:szCs w:val="28"/>
        </w:rPr>
        <w:t>16</w:t>
      </w:r>
      <w:r w:rsidRPr="00137D72">
        <w:rPr>
          <w:b/>
          <w:bCs/>
          <w:color w:val="1F497D" w:themeColor="text2"/>
          <w:sz w:val="28"/>
          <w:szCs w:val="28"/>
          <w:lang w:val="vi-VN"/>
        </w:rPr>
        <w:t>. Thực hiện kế hoạch bảo trì công trình đường sắt</w:t>
      </w:r>
    </w:p>
    <w:p w:rsidR="0010304B" w:rsidRPr="00137D72" w:rsidRDefault="0010304B" w:rsidP="0010304B">
      <w:pPr>
        <w:pStyle w:val="NormalWeb"/>
        <w:spacing w:before="120" w:beforeAutospacing="0" w:after="120" w:afterAutospacing="0"/>
        <w:ind w:firstLine="567"/>
        <w:jc w:val="both"/>
        <w:rPr>
          <w:color w:val="1F497D" w:themeColor="text2"/>
          <w:sz w:val="28"/>
          <w:szCs w:val="28"/>
        </w:rPr>
      </w:pPr>
      <w:r w:rsidRPr="00137D72">
        <w:rPr>
          <w:color w:val="1F497D" w:themeColor="text2"/>
          <w:sz w:val="28"/>
          <w:szCs w:val="28"/>
          <w:lang w:val="vi-VN"/>
        </w:rPr>
        <w:t xml:space="preserve">1. Đối với đường sắt quốc gia do </w:t>
      </w:r>
      <w:r w:rsidRPr="00137D72">
        <w:rPr>
          <w:color w:val="1F497D" w:themeColor="text2"/>
          <w:sz w:val="28"/>
          <w:szCs w:val="28"/>
        </w:rPr>
        <w:t>n</w:t>
      </w:r>
      <w:r w:rsidRPr="00137D72">
        <w:rPr>
          <w:color w:val="1F497D" w:themeColor="text2"/>
          <w:sz w:val="28"/>
          <w:szCs w:val="28"/>
          <w:lang w:val="vi-VN"/>
        </w:rPr>
        <w:t>hà nước đầu tư, căn cứ kế hoạch</w:t>
      </w:r>
      <w:r w:rsidRPr="00137D72">
        <w:rPr>
          <w:color w:val="1F497D" w:themeColor="text2"/>
          <w:sz w:val="28"/>
          <w:szCs w:val="28"/>
        </w:rPr>
        <w:t xml:space="preserve"> </w:t>
      </w:r>
      <w:r w:rsidRPr="00137D72">
        <w:rPr>
          <w:color w:val="1F497D" w:themeColor="text2"/>
          <w:sz w:val="28"/>
          <w:szCs w:val="28"/>
          <w:lang w:val="vi-VN"/>
        </w:rPr>
        <w:t xml:space="preserve">bảo trì công trình đường sắt hàng năm được phê duyệt, </w:t>
      </w:r>
      <w:r w:rsidRPr="00137D72">
        <w:rPr>
          <w:color w:val="1F497D" w:themeColor="text2"/>
          <w:sz w:val="28"/>
          <w:szCs w:val="28"/>
        </w:rPr>
        <w:t xml:space="preserve">doanh nghiệp kinh doanh kết cấu hạ tầng đường sắt </w:t>
      </w:r>
      <w:r w:rsidRPr="00137D72">
        <w:rPr>
          <w:color w:val="1F497D" w:themeColor="text2"/>
          <w:sz w:val="28"/>
          <w:szCs w:val="28"/>
          <w:lang w:val="vi-VN"/>
        </w:rPr>
        <w:t>tổ chức triển khai thực hiện theo quy định.</w:t>
      </w:r>
    </w:p>
    <w:p w:rsidR="0010304B" w:rsidRPr="00137D72" w:rsidRDefault="0010304B" w:rsidP="0010304B">
      <w:pPr>
        <w:pStyle w:val="NormalWeb"/>
        <w:widowControl w:val="0"/>
        <w:spacing w:before="120" w:beforeAutospacing="0" w:after="120" w:afterAutospacing="0"/>
        <w:ind w:firstLine="567"/>
        <w:jc w:val="both"/>
        <w:rPr>
          <w:color w:val="1F497D" w:themeColor="text2"/>
          <w:sz w:val="28"/>
          <w:szCs w:val="28"/>
        </w:rPr>
      </w:pPr>
      <w:r w:rsidRPr="00137D72">
        <w:rPr>
          <w:color w:val="1F497D" w:themeColor="text2"/>
          <w:sz w:val="28"/>
          <w:szCs w:val="28"/>
        </w:rPr>
        <w:t>2</w:t>
      </w:r>
      <w:r w:rsidRPr="00137D72">
        <w:rPr>
          <w:color w:val="1F497D" w:themeColor="text2"/>
          <w:sz w:val="28"/>
          <w:szCs w:val="28"/>
          <w:lang w:val="vi-VN"/>
        </w:rPr>
        <w:t xml:space="preserve">. </w:t>
      </w:r>
      <w:r w:rsidRPr="00137D72">
        <w:rPr>
          <w:color w:val="1F497D" w:themeColor="text2"/>
          <w:sz w:val="28"/>
          <w:szCs w:val="28"/>
        </w:rPr>
        <w:t>Đối với công tác</w:t>
      </w:r>
      <w:r w:rsidRPr="00137D72">
        <w:rPr>
          <w:color w:val="1F497D" w:themeColor="text2"/>
          <w:sz w:val="28"/>
          <w:szCs w:val="28"/>
          <w:lang w:val="vi-VN"/>
        </w:rPr>
        <w:t xml:space="preserve"> </w:t>
      </w:r>
      <w:r w:rsidRPr="00137D72">
        <w:rPr>
          <w:color w:val="1F497D" w:themeColor="text2"/>
          <w:sz w:val="28"/>
          <w:szCs w:val="28"/>
        </w:rPr>
        <w:t>bảo trì</w:t>
      </w:r>
      <w:r w:rsidRPr="00137D72">
        <w:rPr>
          <w:color w:val="1F497D" w:themeColor="text2"/>
          <w:sz w:val="28"/>
          <w:szCs w:val="28"/>
          <w:lang w:val="vi-VN"/>
        </w:rPr>
        <w:t xml:space="preserve"> công trình, thiết bị đường sắt sử dụng nguồn vốn ngân sách nhà nước</w:t>
      </w:r>
      <w:r w:rsidRPr="00137D72">
        <w:rPr>
          <w:color w:val="1F497D" w:themeColor="text2"/>
          <w:sz w:val="28"/>
          <w:szCs w:val="28"/>
        </w:rPr>
        <w:t xml:space="preserve"> </w:t>
      </w:r>
      <w:r w:rsidRPr="00137D72">
        <w:rPr>
          <w:color w:val="1F497D" w:themeColor="text2"/>
          <w:sz w:val="28"/>
          <w:szCs w:val="28"/>
          <w:lang w:val="vi-VN"/>
        </w:rPr>
        <w:t>được thực hiện như sau:</w:t>
      </w:r>
    </w:p>
    <w:p w:rsidR="0010304B" w:rsidRPr="00137D72" w:rsidRDefault="0010304B" w:rsidP="0010304B">
      <w:pPr>
        <w:pStyle w:val="NormalWeb"/>
        <w:widowControl w:val="0"/>
        <w:spacing w:before="120" w:beforeAutospacing="0" w:after="120" w:afterAutospacing="0"/>
        <w:ind w:firstLine="567"/>
        <w:jc w:val="both"/>
        <w:rPr>
          <w:color w:val="1F497D" w:themeColor="text2"/>
          <w:sz w:val="28"/>
          <w:szCs w:val="28"/>
        </w:rPr>
      </w:pPr>
      <w:r w:rsidRPr="00137D72">
        <w:rPr>
          <w:color w:val="1F497D" w:themeColor="text2"/>
          <w:sz w:val="28"/>
          <w:szCs w:val="28"/>
        </w:rPr>
        <w:t>a) Đối với công tác bảo dưỡng</w:t>
      </w:r>
      <w:r w:rsidR="00EE6DE2" w:rsidRPr="00137D72">
        <w:rPr>
          <w:color w:val="1F497D" w:themeColor="text2"/>
          <w:sz w:val="28"/>
          <w:szCs w:val="28"/>
        </w:rPr>
        <w:t xml:space="preserve"> thường xuyên</w:t>
      </w:r>
      <w:r w:rsidRPr="00137D72">
        <w:rPr>
          <w:color w:val="1F497D" w:themeColor="text2"/>
          <w:sz w:val="28"/>
          <w:szCs w:val="28"/>
        </w:rPr>
        <w:t xml:space="preserve">, căn cứ kế hoạch bảo trì được phê duyệt, </w:t>
      </w:r>
      <w:r w:rsidR="00EE6DE2" w:rsidRPr="00137D72">
        <w:rPr>
          <w:color w:val="1F497D" w:themeColor="text2"/>
          <w:sz w:val="28"/>
          <w:szCs w:val="28"/>
        </w:rPr>
        <w:t>d</w:t>
      </w:r>
      <w:r w:rsidRPr="00137D72">
        <w:rPr>
          <w:color w:val="1F497D" w:themeColor="text2"/>
          <w:sz w:val="28"/>
          <w:szCs w:val="28"/>
        </w:rPr>
        <w:t>oanh nghiệp kinh doanh kết cấu hạ tầng đường sắt lập phương án giá sản phẩm, dịch vụ công ích, trình Bộ Giao thông vận tải phê duyệt</w:t>
      </w:r>
      <w:r w:rsidR="00EE6DE2" w:rsidRPr="00137D72">
        <w:rPr>
          <w:color w:val="1F497D" w:themeColor="text2"/>
          <w:sz w:val="28"/>
          <w:szCs w:val="28"/>
        </w:rPr>
        <w:t xml:space="preserve"> làm căn cứ để triển khai thực hiện</w:t>
      </w:r>
      <w:r w:rsidRPr="00137D72">
        <w:rPr>
          <w:color w:val="1F497D" w:themeColor="text2"/>
          <w:sz w:val="28"/>
          <w:szCs w:val="28"/>
        </w:rPr>
        <w:t>;</w:t>
      </w:r>
    </w:p>
    <w:p w:rsidR="00137D72" w:rsidRPr="00C37BBC" w:rsidRDefault="0010304B" w:rsidP="00137D72">
      <w:pPr>
        <w:spacing w:after="120" w:line="240" w:lineRule="auto"/>
        <w:ind w:firstLine="567"/>
        <w:jc w:val="both"/>
        <w:rPr>
          <w:color w:val="1F497D" w:themeColor="text2"/>
          <w:lang w:val="nl-NL"/>
        </w:rPr>
      </w:pPr>
      <w:r w:rsidRPr="00C37BBC">
        <w:rPr>
          <w:color w:val="1F497D" w:themeColor="text2"/>
        </w:rPr>
        <w:t>b</w:t>
      </w:r>
      <w:r w:rsidRPr="00C37BBC">
        <w:rPr>
          <w:color w:val="1F497D" w:themeColor="text2"/>
          <w:lang w:val="vi-VN"/>
        </w:rPr>
        <w:t xml:space="preserve">) Đối với sửa chữa công trình, thiết bị có chi phí dưới 500 triệu đồng, </w:t>
      </w:r>
      <w:r w:rsidR="00EE6DE2" w:rsidRPr="00C37BBC">
        <w:rPr>
          <w:color w:val="1F497D" w:themeColor="text2"/>
        </w:rPr>
        <w:t>d</w:t>
      </w:r>
      <w:r w:rsidRPr="00C37BBC">
        <w:rPr>
          <w:color w:val="1F497D" w:themeColor="text2"/>
        </w:rPr>
        <w:t xml:space="preserve">oanh nghiệp kinh doanh kết cấu hạ tầng đường sắt </w:t>
      </w:r>
      <w:r w:rsidR="00137D72" w:rsidRPr="00C37BBC">
        <w:rPr>
          <w:color w:val="1F497D" w:themeColor="text2"/>
          <w:lang w:val="nl-NL"/>
        </w:rPr>
        <w:t>tổ chức lập và phê duyệt hồ sơ sửa chữa định kỳ công trình trước khi triển khai thực hiện theo quy định của pháp luật về quản lý chất lượng và bảo trì công trình xây dựng. Hồ sơ sửa chữa định kỳ công trình gồm phương án kỹ thuật và dự toán chi phí sửa chữa định kỳ công trình. Quyết định phê duyệt hồ sơ sửa chữa định kỳ công trình phải gửi về Bộ Giao thông vận tải và Cục Đường sắt Việt Nam để theo dõi, giám sát.</w:t>
      </w:r>
    </w:p>
    <w:p w:rsidR="0010304B" w:rsidRPr="00137D72" w:rsidRDefault="0010304B" w:rsidP="0010304B">
      <w:pPr>
        <w:pStyle w:val="NormalWeb"/>
        <w:spacing w:before="120" w:beforeAutospacing="0" w:after="120" w:afterAutospacing="0"/>
        <w:ind w:firstLine="567"/>
        <w:jc w:val="both"/>
        <w:rPr>
          <w:color w:val="1F497D" w:themeColor="text2"/>
          <w:sz w:val="28"/>
          <w:szCs w:val="28"/>
        </w:rPr>
      </w:pPr>
      <w:r w:rsidRPr="00137D72">
        <w:rPr>
          <w:color w:val="1F497D" w:themeColor="text2"/>
          <w:sz w:val="28"/>
          <w:szCs w:val="28"/>
        </w:rPr>
        <w:lastRenderedPageBreak/>
        <w:t>c</w:t>
      </w:r>
      <w:r w:rsidRPr="00137D72">
        <w:rPr>
          <w:color w:val="1F497D" w:themeColor="text2"/>
          <w:sz w:val="28"/>
          <w:szCs w:val="28"/>
          <w:lang w:val="vi-VN"/>
        </w:rPr>
        <w:t xml:space="preserve">) Đối với sửa chữa công trình, thiết bị đường sắt có chi phí từ 500 triệu đồng trở lên, </w:t>
      </w:r>
      <w:r w:rsidR="00137D72" w:rsidRPr="00137D72">
        <w:rPr>
          <w:color w:val="1F497D" w:themeColor="text2"/>
          <w:sz w:val="28"/>
          <w:szCs w:val="28"/>
        </w:rPr>
        <w:t>d</w:t>
      </w:r>
      <w:r w:rsidRPr="00137D72">
        <w:rPr>
          <w:color w:val="1F497D" w:themeColor="text2"/>
          <w:sz w:val="28"/>
          <w:szCs w:val="28"/>
        </w:rPr>
        <w:t xml:space="preserve">oanh nghiệp quản lý, kinh doanh kết cấu hạ tầng đường sắt </w:t>
      </w:r>
      <w:r w:rsidRPr="00137D72">
        <w:rPr>
          <w:color w:val="1F497D" w:themeColor="text2"/>
          <w:sz w:val="28"/>
          <w:szCs w:val="28"/>
          <w:lang w:val="vi-VN"/>
        </w:rPr>
        <w:t>tổ chức lập</w:t>
      </w:r>
      <w:r w:rsidRPr="00137D72">
        <w:rPr>
          <w:color w:val="1F497D" w:themeColor="text2"/>
          <w:sz w:val="28"/>
          <w:szCs w:val="28"/>
        </w:rPr>
        <w:t xml:space="preserve"> </w:t>
      </w:r>
      <w:r w:rsidRPr="00137D72">
        <w:rPr>
          <w:color w:val="1F497D" w:themeColor="text2"/>
          <w:sz w:val="28"/>
          <w:szCs w:val="28"/>
          <w:lang w:val="vi-VN"/>
        </w:rPr>
        <w:t>báo cáo kinh tế - kỹ thuật hoặc dự án đầu tư xây dựng, trình</w:t>
      </w:r>
      <w:r w:rsidRPr="00137D72">
        <w:rPr>
          <w:color w:val="1F497D" w:themeColor="text2"/>
          <w:sz w:val="28"/>
          <w:szCs w:val="28"/>
        </w:rPr>
        <w:t xml:space="preserve"> Cục Đường sắt Việt Nam</w:t>
      </w:r>
      <w:r w:rsidRPr="00137D72">
        <w:rPr>
          <w:color w:val="1F497D" w:themeColor="text2"/>
          <w:sz w:val="28"/>
          <w:szCs w:val="28"/>
          <w:lang w:val="vi-VN"/>
        </w:rPr>
        <w:t xml:space="preserve"> thẩm định</w:t>
      </w:r>
      <w:r w:rsidRPr="00137D72">
        <w:rPr>
          <w:color w:val="1F497D" w:themeColor="text2"/>
          <w:sz w:val="28"/>
          <w:szCs w:val="28"/>
        </w:rPr>
        <w:t xml:space="preserve">, </w:t>
      </w:r>
      <w:r w:rsidRPr="00137D72">
        <w:rPr>
          <w:color w:val="1F497D" w:themeColor="text2"/>
          <w:sz w:val="28"/>
          <w:szCs w:val="28"/>
          <w:lang w:val="vi-VN"/>
        </w:rPr>
        <w:t>phê duyệt theo quy định của pháp luật về đầu tư xây dựng công trình;</w:t>
      </w:r>
    </w:p>
    <w:p w:rsidR="008405C7" w:rsidRPr="0036642C" w:rsidRDefault="0036642C" w:rsidP="0036642C">
      <w:pPr>
        <w:widowControl w:val="0"/>
        <w:ind w:firstLine="567"/>
        <w:jc w:val="both"/>
        <w:rPr>
          <w:color w:val="1F497D" w:themeColor="text2"/>
          <w:lang w:val="vi-VN"/>
        </w:rPr>
      </w:pPr>
      <w:r w:rsidRPr="0036642C">
        <w:rPr>
          <w:color w:val="1F497D" w:themeColor="text2"/>
        </w:rPr>
        <w:t>d)</w:t>
      </w:r>
      <w:r w:rsidR="008405C7" w:rsidRPr="0036642C">
        <w:rPr>
          <w:color w:val="1F497D" w:themeColor="text2"/>
          <w:lang w:val="vi-VN"/>
        </w:rPr>
        <w:t xml:space="preserve"> Đối với sửa chữa đột xuất không có trong kế hoạch bảo trì được phê duyệt</w:t>
      </w:r>
      <w:r w:rsidR="008405C7" w:rsidRPr="0036642C">
        <w:rPr>
          <w:color w:val="1F497D" w:themeColor="text2"/>
        </w:rPr>
        <w:t>, được</w:t>
      </w:r>
      <w:r w:rsidR="008405C7" w:rsidRPr="0036642C">
        <w:rPr>
          <w:color w:val="1F497D" w:themeColor="text2"/>
          <w:lang w:val="vi-VN"/>
        </w:rPr>
        <w:t xml:space="preserve"> thực hiện </w:t>
      </w:r>
      <w:r w:rsidR="008405C7" w:rsidRPr="0036642C">
        <w:rPr>
          <w:color w:val="1F497D" w:themeColor="text2"/>
        </w:rPr>
        <w:t xml:space="preserve">như </w:t>
      </w:r>
      <w:r w:rsidR="008405C7" w:rsidRPr="0036642C">
        <w:rPr>
          <w:color w:val="1F497D" w:themeColor="text2"/>
          <w:lang w:val="vi-VN"/>
        </w:rPr>
        <w:t>sau:</w:t>
      </w:r>
    </w:p>
    <w:p w:rsidR="008405C7" w:rsidRPr="0036642C" w:rsidRDefault="008405C7" w:rsidP="008405C7">
      <w:pPr>
        <w:ind w:firstLine="567"/>
        <w:jc w:val="both"/>
        <w:rPr>
          <w:color w:val="1F497D" w:themeColor="text2"/>
          <w:lang w:val="vi-VN"/>
        </w:rPr>
      </w:pPr>
      <w:r w:rsidRPr="0036642C">
        <w:rPr>
          <w:color w:val="1F497D" w:themeColor="text2"/>
          <w:lang w:val="vi-VN"/>
        </w:rPr>
        <w:t>Đối với sửa chữa đột xuất công trình, bộ phận công trình bị hư hỏng do mưa b</w:t>
      </w:r>
      <w:r w:rsidR="00F56E48">
        <w:rPr>
          <w:color w:val="1F497D" w:themeColor="text2"/>
        </w:rPr>
        <w:t>ã</w:t>
      </w:r>
      <w:r w:rsidRPr="0036642C">
        <w:rPr>
          <w:color w:val="1F497D" w:themeColor="text2"/>
          <w:lang w:val="vi-VN"/>
        </w:rPr>
        <w:t>o, lũ lụt, động đất, thiên tai</w:t>
      </w:r>
      <w:r w:rsidRPr="0036642C">
        <w:rPr>
          <w:color w:val="1F497D" w:themeColor="text2"/>
        </w:rPr>
        <w:t>,</w:t>
      </w:r>
      <w:r w:rsidRPr="0036642C">
        <w:rPr>
          <w:color w:val="1F497D" w:themeColor="text2"/>
          <w:lang w:val="vi-VN"/>
        </w:rPr>
        <w:t xml:space="preserve"> </w:t>
      </w:r>
      <w:r w:rsidRPr="0036642C">
        <w:rPr>
          <w:color w:val="1F497D" w:themeColor="text2"/>
        </w:rPr>
        <w:t>t</w:t>
      </w:r>
      <w:r w:rsidRPr="0036642C">
        <w:rPr>
          <w:color w:val="1F497D" w:themeColor="text2"/>
          <w:lang w:val="vi-VN"/>
        </w:rPr>
        <w:t>hực hiện theo quy định của Bộ Giao thông vận tải</w:t>
      </w:r>
      <w:r w:rsidRPr="0036642C">
        <w:rPr>
          <w:color w:val="1F497D" w:themeColor="text2"/>
        </w:rPr>
        <w:t xml:space="preserve"> về </w:t>
      </w:r>
      <w:r w:rsidRPr="0036642C">
        <w:rPr>
          <w:color w:val="1F497D" w:themeColor="text2"/>
          <w:lang w:val="nl-NL"/>
        </w:rPr>
        <w:t>phòng, chống, khắc phục hậu quả lụt, bão, ứng phó sự cố thiên tai và cứu nạn trong hoạt động đường sắ</w:t>
      </w:r>
      <w:r w:rsidR="00F56E48">
        <w:rPr>
          <w:color w:val="1F497D" w:themeColor="text2"/>
          <w:lang w:val="nl-NL"/>
        </w:rPr>
        <w:t>t</w:t>
      </w:r>
      <w:r w:rsidRPr="0036642C">
        <w:rPr>
          <w:color w:val="1F497D" w:themeColor="text2"/>
          <w:lang w:val="vi-VN"/>
        </w:rPr>
        <w:t xml:space="preserve">; </w:t>
      </w:r>
    </w:p>
    <w:p w:rsidR="008405C7" w:rsidRPr="0036642C" w:rsidRDefault="008405C7" w:rsidP="008405C7">
      <w:pPr>
        <w:pStyle w:val="NormalWeb"/>
        <w:spacing w:before="120" w:beforeAutospacing="0" w:after="120" w:afterAutospacing="0"/>
        <w:ind w:firstLine="567"/>
        <w:jc w:val="both"/>
        <w:rPr>
          <w:color w:val="1F497D" w:themeColor="text2"/>
          <w:sz w:val="28"/>
          <w:szCs w:val="28"/>
          <w:highlight w:val="yellow"/>
        </w:rPr>
      </w:pPr>
      <w:r w:rsidRPr="0036642C">
        <w:rPr>
          <w:color w:val="1F497D" w:themeColor="text2"/>
          <w:sz w:val="28"/>
          <w:szCs w:val="28"/>
          <w:lang w:val="vi-VN"/>
        </w:rPr>
        <w:t>Đối với sửa chữa đột xuất công trình, bộ phận công trình bị hư hỏng do các nguyên nhân khác</w:t>
      </w:r>
      <w:r w:rsidRPr="0036642C">
        <w:rPr>
          <w:color w:val="1F497D" w:themeColor="text2"/>
          <w:sz w:val="28"/>
          <w:szCs w:val="28"/>
        </w:rPr>
        <w:t>,</w:t>
      </w:r>
      <w:r w:rsidRPr="0036642C">
        <w:rPr>
          <w:color w:val="1F497D" w:themeColor="text2"/>
          <w:sz w:val="28"/>
          <w:szCs w:val="28"/>
          <w:lang w:val="vi-VN"/>
        </w:rPr>
        <w:t xml:space="preserve"> Bộ Giao thông vận tải ủy quyền cho Cục Đường sắt Việt Nam phê duyệt</w:t>
      </w:r>
      <w:r w:rsidR="0036642C" w:rsidRPr="0036642C">
        <w:rPr>
          <w:color w:val="1F497D" w:themeColor="text2"/>
          <w:sz w:val="28"/>
          <w:szCs w:val="28"/>
        </w:rPr>
        <w:t>;</w:t>
      </w:r>
      <w:r w:rsidR="0036642C" w:rsidRPr="0036642C">
        <w:rPr>
          <w:color w:val="1F497D" w:themeColor="text2"/>
          <w:sz w:val="28"/>
          <w:szCs w:val="28"/>
          <w:highlight w:val="yellow"/>
        </w:rPr>
        <w:t xml:space="preserve"> báo cáo Bộ Giao thông vận tải kết quả thực hiện.</w:t>
      </w:r>
    </w:p>
    <w:p w:rsidR="0010304B" w:rsidRPr="00767839" w:rsidRDefault="0010304B" w:rsidP="0010304B">
      <w:pPr>
        <w:pStyle w:val="NormalWeb"/>
        <w:spacing w:before="120" w:beforeAutospacing="0" w:after="120" w:afterAutospacing="0"/>
        <w:ind w:firstLine="567"/>
        <w:jc w:val="both"/>
        <w:rPr>
          <w:color w:val="1F497D" w:themeColor="text2"/>
          <w:sz w:val="28"/>
          <w:szCs w:val="28"/>
        </w:rPr>
      </w:pPr>
      <w:r w:rsidRPr="00767839">
        <w:rPr>
          <w:color w:val="1F497D" w:themeColor="text2"/>
          <w:sz w:val="28"/>
          <w:szCs w:val="28"/>
        </w:rPr>
        <w:t xml:space="preserve">3. Căn cứ quyết định phê duyệt các hạng mục công trình theo quy định tại khoản 2 Điều này, </w:t>
      </w:r>
      <w:r w:rsidR="00BC4D2E" w:rsidRPr="00767839">
        <w:rPr>
          <w:color w:val="1F497D" w:themeColor="text2"/>
          <w:sz w:val="28"/>
          <w:szCs w:val="28"/>
        </w:rPr>
        <w:t>d</w:t>
      </w:r>
      <w:r w:rsidRPr="00767839">
        <w:rPr>
          <w:color w:val="1F497D" w:themeColor="text2"/>
          <w:sz w:val="28"/>
          <w:szCs w:val="28"/>
        </w:rPr>
        <w:t>oanh nghiệp kinh doanh kết cấu hạ tầng đường sắt tổ chức triển khai thực hiện bảo trì công trình</w:t>
      </w:r>
      <w:r w:rsidR="00BC4D2E" w:rsidRPr="00767839">
        <w:rPr>
          <w:color w:val="1F497D" w:themeColor="text2"/>
          <w:sz w:val="28"/>
          <w:szCs w:val="28"/>
        </w:rPr>
        <w:t xml:space="preserve"> theo quy định của pháp luật</w:t>
      </w:r>
      <w:r w:rsidRPr="00767839">
        <w:rPr>
          <w:color w:val="1F497D" w:themeColor="text2"/>
          <w:sz w:val="28"/>
          <w:szCs w:val="28"/>
        </w:rPr>
        <w:t xml:space="preserve">. </w:t>
      </w:r>
    </w:p>
    <w:p w:rsidR="0010304B" w:rsidRPr="00767839" w:rsidRDefault="0010304B" w:rsidP="0010304B">
      <w:pPr>
        <w:pStyle w:val="NormalWeb"/>
        <w:spacing w:before="120" w:beforeAutospacing="0" w:after="120" w:afterAutospacing="0"/>
        <w:ind w:firstLine="567"/>
        <w:jc w:val="both"/>
        <w:rPr>
          <w:color w:val="1F497D" w:themeColor="text2"/>
          <w:sz w:val="28"/>
          <w:szCs w:val="28"/>
        </w:rPr>
      </w:pPr>
      <w:r w:rsidRPr="00767839">
        <w:rPr>
          <w:color w:val="1F497D" w:themeColor="text2"/>
          <w:sz w:val="28"/>
          <w:szCs w:val="28"/>
        </w:rPr>
        <w:t>4. Bộ Giao thông vận tải, Cục Đường sắt Việt Nam</w:t>
      </w:r>
      <w:r w:rsidRPr="00767839">
        <w:rPr>
          <w:color w:val="1F497D" w:themeColor="text2"/>
          <w:sz w:val="28"/>
          <w:szCs w:val="28"/>
          <w:lang w:val="vi-VN"/>
        </w:rPr>
        <w:t xml:space="preserve"> tổ chức</w:t>
      </w:r>
      <w:r w:rsidRPr="00767839">
        <w:rPr>
          <w:color w:val="1F497D" w:themeColor="text2"/>
          <w:sz w:val="28"/>
          <w:szCs w:val="28"/>
        </w:rPr>
        <w:t xml:space="preserve"> </w:t>
      </w:r>
      <w:r w:rsidRPr="00767839">
        <w:rPr>
          <w:color w:val="1F497D" w:themeColor="text2"/>
          <w:sz w:val="28"/>
          <w:szCs w:val="28"/>
          <w:lang w:val="vi-VN"/>
        </w:rPr>
        <w:t>kiểm tra, giám sát việc thực hiện kế hoạch bảo trì công trình đường sắt quốc gia</w:t>
      </w:r>
      <w:r w:rsidRPr="00767839">
        <w:rPr>
          <w:color w:val="1F497D" w:themeColor="text2"/>
          <w:sz w:val="28"/>
          <w:szCs w:val="28"/>
        </w:rPr>
        <w:t xml:space="preserve"> </w:t>
      </w:r>
      <w:r w:rsidRPr="00767839">
        <w:rPr>
          <w:color w:val="1F497D" w:themeColor="text2"/>
          <w:sz w:val="28"/>
          <w:szCs w:val="28"/>
          <w:lang w:val="vi-VN"/>
        </w:rPr>
        <w:t xml:space="preserve">do </w:t>
      </w:r>
      <w:r w:rsidR="00767839" w:rsidRPr="00767839">
        <w:rPr>
          <w:color w:val="1F497D" w:themeColor="text2"/>
          <w:sz w:val="28"/>
          <w:szCs w:val="28"/>
        </w:rPr>
        <w:t>n</w:t>
      </w:r>
      <w:r w:rsidRPr="00767839">
        <w:rPr>
          <w:color w:val="1F497D" w:themeColor="text2"/>
          <w:sz w:val="28"/>
          <w:szCs w:val="28"/>
          <w:lang w:val="vi-VN"/>
        </w:rPr>
        <w:t>hà nước đầu tư</w:t>
      </w:r>
      <w:r w:rsidRPr="00767839">
        <w:rPr>
          <w:color w:val="1F497D" w:themeColor="text2"/>
          <w:sz w:val="28"/>
          <w:szCs w:val="28"/>
        </w:rPr>
        <w:t xml:space="preserve"> theo quy định.</w:t>
      </w:r>
      <w:r w:rsidRPr="00767839">
        <w:rPr>
          <w:color w:val="1F497D" w:themeColor="text2"/>
        </w:rPr>
        <w:t xml:space="preserve"> </w:t>
      </w:r>
    </w:p>
    <w:p w:rsidR="0010304B" w:rsidRPr="00D3772F" w:rsidRDefault="0010304B" w:rsidP="0010304B">
      <w:pPr>
        <w:pStyle w:val="NormalWeb"/>
        <w:spacing w:before="120" w:beforeAutospacing="0" w:after="120" w:afterAutospacing="0"/>
        <w:ind w:firstLine="567"/>
        <w:jc w:val="both"/>
        <w:rPr>
          <w:color w:val="333333"/>
          <w:sz w:val="28"/>
          <w:szCs w:val="28"/>
        </w:rPr>
      </w:pPr>
      <w:r w:rsidRPr="00767839">
        <w:rPr>
          <w:color w:val="1F497D" w:themeColor="text2"/>
          <w:sz w:val="28"/>
          <w:szCs w:val="28"/>
        </w:rPr>
        <w:t>5</w:t>
      </w:r>
      <w:r w:rsidRPr="00767839">
        <w:rPr>
          <w:color w:val="1F497D" w:themeColor="text2"/>
          <w:sz w:val="28"/>
          <w:szCs w:val="28"/>
          <w:lang w:val="vi-VN"/>
        </w:rPr>
        <w:t xml:space="preserve">. </w:t>
      </w:r>
      <w:r w:rsidRPr="00767839">
        <w:rPr>
          <w:color w:val="1F497D" w:themeColor="text2"/>
          <w:sz w:val="28"/>
          <w:szCs w:val="28"/>
        </w:rPr>
        <w:t>Tổ chức, cá nhân nhận chuyển nhượng có thời hạn</w:t>
      </w:r>
      <w:r w:rsidR="00AF5B6B">
        <w:rPr>
          <w:color w:val="1F497D" w:themeColor="text2"/>
          <w:sz w:val="28"/>
          <w:szCs w:val="28"/>
        </w:rPr>
        <w:t>, thuê</w:t>
      </w:r>
      <w:r w:rsidRPr="00767839">
        <w:rPr>
          <w:color w:val="1F497D" w:themeColor="text2"/>
          <w:sz w:val="28"/>
          <w:szCs w:val="28"/>
        </w:rPr>
        <w:t xml:space="preserve"> quyền khai thác, kinh doanh kết cấu hạ tầng đường sắt quốc gia do </w:t>
      </w:r>
      <w:r w:rsidR="00767839" w:rsidRPr="00767839">
        <w:rPr>
          <w:color w:val="1F497D" w:themeColor="text2"/>
          <w:sz w:val="28"/>
          <w:szCs w:val="28"/>
        </w:rPr>
        <w:t>n</w:t>
      </w:r>
      <w:r w:rsidRPr="00767839">
        <w:rPr>
          <w:color w:val="1F497D" w:themeColor="text2"/>
          <w:sz w:val="28"/>
          <w:szCs w:val="28"/>
        </w:rPr>
        <w:t>hà nước đầu tư tự</w:t>
      </w:r>
      <w:r w:rsidRPr="00767839">
        <w:rPr>
          <w:color w:val="1F497D" w:themeColor="text2"/>
          <w:sz w:val="28"/>
          <w:szCs w:val="28"/>
          <w:lang w:val="vi-VN"/>
        </w:rPr>
        <w:t xml:space="preserve"> tổ chức thực hiện kế hoạch bảo trì công trình đường sắt</w:t>
      </w:r>
      <w:r w:rsidRPr="00767839">
        <w:rPr>
          <w:color w:val="1F497D" w:themeColor="text2"/>
          <w:sz w:val="28"/>
          <w:szCs w:val="28"/>
        </w:rPr>
        <w:t xml:space="preserve"> đã nhận chuyển nhượng.</w:t>
      </w:r>
    </w:p>
    <w:p w:rsidR="00EC2B6B" w:rsidRPr="00A20662" w:rsidRDefault="00EC2B6B" w:rsidP="005004BE">
      <w:pPr>
        <w:spacing w:before="240" w:after="240" w:line="240" w:lineRule="auto"/>
        <w:ind w:firstLine="567"/>
        <w:jc w:val="both"/>
        <w:rPr>
          <w:b/>
          <w:color w:val="1F497D" w:themeColor="text2"/>
          <w:lang w:val="nl-NL"/>
        </w:rPr>
      </w:pPr>
      <w:r w:rsidRPr="00A20662">
        <w:rPr>
          <w:b/>
          <w:color w:val="1F497D" w:themeColor="text2"/>
          <w:lang w:val="nl-NL"/>
        </w:rPr>
        <w:t>Điều 1</w:t>
      </w:r>
      <w:r w:rsidR="00C37BBC">
        <w:rPr>
          <w:b/>
          <w:color w:val="1F497D" w:themeColor="text2"/>
          <w:lang w:val="nl-NL"/>
        </w:rPr>
        <w:t>7</w:t>
      </w:r>
      <w:r w:rsidRPr="00A20662">
        <w:rPr>
          <w:b/>
          <w:color w:val="1F497D" w:themeColor="text2"/>
          <w:lang w:val="nl-NL"/>
        </w:rPr>
        <w:t>. Kiểm tra, bảo dưỡng, sửa chữa và đánh giá sự an toàn công trình đường sắt</w:t>
      </w:r>
    </w:p>
    <w:p w:rsidR="00EC2B6B" w:rsidRPr="00401905" w:rsidRDefault="00EC2B6B" w:rsidP="00531E0B">
      <w:pPr>
        <w:spacing w:after="120" w:line="240" w:lineRule="auto"/>
        <w:ind w:firstLine="567"/>
        <w:jc w:val="both"/>
        <w:rPr>
          <w:color w:val="1F497D" w:themeColor="text2"/>
          <w:lang w:val="nl-NL"/>
        </w:rPr>
      </w:pPr>
      <w:r w:rsidRPr="00401905">
        <w:rPr>
          <w:color w:val="1F497D" w:themeColor="text2"/>
          <w:lang w:val="nl-NL"/>
        </w:rPr>
        <w:t>1. Đơn vị bảo trì công trình đường sắt thực hiện việc kiểm tra, bảo dưỡng, sửa chữa công trình đường sắt theo hợp đồng bảo trì và quy trình bảo trì công trình được duyệt</w:t>
      </w:r>
      <w:r w:rsidR="00B0476E">
        <w:rPr>
          <w:color w:val="1F497D" w:themeColor="text2"/>
          <w:lang w:val="nl-NL"/>
        </w:rPr>
        <w:t>.</w:t>
      </w:r>
    </w:p>
    <w:p w:rsidR="00EC2B6B" w:rsidRPr="00401905" w:rsidRDefault="00EC2B6B" w:rsidP="00531E0B">
      <w:pPr>
        <w:spacing w:after="120" w:line="240" w:lineRule="auto"/>
        <w:ind w:firstLine="567"/>
        <w:jc w:val="both"/>
        <w:rPr>
          <w:color w:val="1F497D" w:themeColor="text2"/>
          <w:lang w:val="nl-NL"/>
        </w:rPr>
      </w:pPr>
      <w:r w:rsidRPr="00401905">
        <w:rPr>
          <w:color w:val="1F497D" w:themeColor="text2"/>
          <w:lang w:val="nl-NL"/>
        </w:rPr>
        <w:t>2. Việc kiểm tra, bảo dưỡng, sửa chữa công trình đường sắt; đánh giá an toàn công trình đường sắt trong quá trình khai thác, sử dụng bao gồm an toàn chịu lực và an toàn vậ</w:t>
      </w:r>
      <w:r w:rsidR="00401905" w:rsidRPr="00401905">
        <w:rPr>
          <w:color w:val="1F497D" w:themeColor="text2"/>
          <w:lang w:val="nl-NL"/>
        </w:rPr>
        <w:t xml:space="preserve">n hành </w:t>
      </w:r>
      <w:r w:rsidR="00401905">
        <w:rPr>
          <w:color w:val="1F497D" w:themeColor="text2"/>
          <w:lang w:val="nl-NL"/>
        </w:rPr>
        <w:t xml:space="preserve">được </w:t>
      </w:r>
      <w:r w:rsidRPr="00401905">
        <w:rPr>
          <w:color w:val="1F497D" w:themeColor="text2"/>
          <w:lang w:val="nl-NL"/>
        </w:rPr>
        <w:t>thực hiện theo quy định của pháp luật về quản lý chất lượng và bảo trì công trình xây dựng và quy định tại Thông tư này.</w:t>
      </w:r>
    </w:p>
    <w:p w:rsidR="00EC2B6B" w:rsidRPr="00401905" w:rsidRDefault="00EC2B6B" w:rsidP="00531E0B">
      <w:pPr>
        <w:spacing w:after="120" w:line="240" w:lineRule="auto"/>
        <w:ind w:firstLine="567"/>
        <w:jc w:val="both"/>
        <w:rPr>
          <w:color w:val="1F497D" w:themeColor="text2"/>
          <w:lang w:val="nl-NL"/>
        </w:rPr>
      </w:pPr>
      <w:r w:rsidRPr="00401905">
        <w:rPr>
          <w:color w:val="1F497D" w:themeColor="text2"/>
          <w:lang w:val="nl-NL"/>
        </w:rPr>
        <w:t>3. Các trường hợp kiểm định chất lượng công trình đường sắt thực hiện theo quy định của pháp luật về quản lý chất lượng và bảo trì công trình xây dựng. Việc lập và trình duyệt đề cương, dự toán kiểm định công trình đường sắt thực hiện theo quy định sau:</w:t>
      </w:r>
    </w:p>
    <w:p w:rsidR="00EC2B6B" w:rsidRPr="00401905" w:rsidRDefault="00EC2B6B" w:rsidP="00531E0B">
      <w:pPr>
        <w:spacing w:after="120" w:line="240" w:lineRule="auto"/>
        <w:ind w:firstLine="567"/>
        <w:jc w:val="both"/>
        <w:rPr>
          <w:color w:val="1F497D" w:themeColor="text2"/>
          <w:lang w:val="nl-NL"/>
        </w:rPr>
      </w:pPr>
      <w:r w:rsidRPr="00401905">
        <w:rPr>
          <w:color w:val="1F497D" w:themeColor="text2"/>
          <w:lang w:val="nl-NL"/>
        </w:rPr>
        <w:t>a) Đối với đường sắt quố</w:t>
      </w:r>
      <w:r w:rsidR="00401905">
        <w:rPr>
          <w:color w:val="1F497D" w:themeColor="text2"/>
          <w:lang w:val="nl-NL"/>
        </w:rPr>
        <w:t>c gia,</w:t>
      </w:r>
      <w:r w:rsidRPr="00401905">
        <w:rPr>
          <w:color w:val="1F497D" w:themeColor="text2"/>
          <w:lang w:val="nl-NL"/>
        </w:rPr>
        <w:t xml:space="preserve"> căn cứ kế hoạch bảo trì được duyệt, </w:t>
      </w:r>
      <w:r w:rsidR="009E5D99" w:rsidRPr="00401905">
        <w:rPr>
          <w:color w:val="1F497D" w:themeColor="text2"/>
          <w:lang w:val="nl-NL"/>
        </w:rPr>
        <w:t>d</w:t>
      </w:r>
      <w:r w:rsidRPr="00401905">
        <w:rPr>
          <w:color w:val="1F497D" w:themeColor="text2"/>
          <w:lang w:val="nl-NL"/>
        </w:rPr>
        <w:t>oanh nghiệp kinh doanh kết cấu hạ tầng đường sắt tổ chức lập đề cương, dự</w:t>
      </w:r>
      <w:r w:rsidR="00401905" w:rsidRPr="00401905">
        <w:rPr>
          <w:color w:val="1F497D" w:themeColor="text2"/>
          <w:lang w:val="nl-NL"/>
        </w:rPr>
        <w:t xml:space="preserve"> toán,</w:t>
      </w:r>
      <w:r w:rsidRPr="00401905">
        <w:rPr>
          <w:color w:val="1F497D" w:themeColor="text2"/>
          <w:lang w:val="nl-NL"/>
        </w:rPr>
        <w:t xml:space="preserve"> trình Cục Đường sắt Việt Nam thẩm định, phê duyệt;</w:t>
      </w:r>
    </w:p>
    <w:p w:rsidR="00EC2B6B" w:rsidRPr="00401905" w:rsidRDefault="00EC2B6B" w:rsidP="00531E0B">
      <w:pPr>
        <w:spacing w:after="120" w:line="240" w:lineRule="auto"/>
        <w:ind w:firstLine="567"/>
        <w:jc w:val="both"/>
        <w:rPr>
          <w:color w:val="1F497D" w:themeColor="text2"/>
          <w:lang w:val="nl-NL"/>
        </w:rPr>
      </w:pPr>
      <w:r w:rsidRPr="00401905">
        <w:rPr>
          <w:color w:val="1F497D" w:themeColor="text2"/>
          <w:lang w:val="nl-NL"/>
        </w:rPr>
        <w:t>b) Tổ chức, cá nhân nhận chuyển nhượng có thời hạn</w:t>
      </w:r>
      <w:r w:rsidR="00B0476E">
        <w:rPr>
          <w:color w:val="1F497D" w:themeColor="text2"/>
          <w:lang w:val="nl-NL"/>
        </w:rPr>
        <w:t>, thuê</w:t>
      </w:r>
      <w:r w:rsidRPr="00401905">
        <w:rPr>
          <w:color w:val="1F497D" w:themeColor="text2"/>
          <w:lang w:val="nl-NL"/>
        </w:rPr>
        <w:t xml:space="preserve"> quyền khai thác, kinh doanh kết cấu hạ tầng đường sắt quốc gia do </w:t>
      </w:r>
      <w:r w:rsidR="00401905" w:rsidRPr="00401905">
        <w:rPr>
          <w:color w:val="1F497D" w:themeColor="text2"/>
          <w:lang w:val="nl-NL"/>
        </w:rPr>
        <w:t>n</w:t>
      </w:r>
      <w:r w:rsidRPr="00401905">
        <w:rPr>
          <w:color w:val="1F497D" w:themeColor="text2"/>
          <w:lang w:val="nl-NL"/>
        </w:rPr>
        <w:t xml:space="preserve">hà nước đầu tư tổ chức lập đề </w:t>
      </w:r>
      <w:r w:rsidRPr="00401905">
        <w:rPr>
          <w:color w:val="1F497D" w:themeColor="text2"/>
          <w:lang w:val="nl-NL"/>
        </w:rPr>
        <w:lastRenderedPageBreak/>
        <w:t>cương</w:t>
      </w:r>
      <w:r w:rsidR="00401905" w:rsidRPr="00401905">
        <w:rPr>
          <w:color w:val="1F497D" w:themeColor="text2"/>
          <w:lang w:val="nl-NL"/>
        </w:rPr>
        <w:t>,</w:t>
      </w:r>
      <w:r w:rsidRPr="00401905">
        <w:rPr>
          <w:color w:val="1F497D" w:themeColor="text2"/>
          <w:lang w:val="nl-NL"/>
        </w:rPr>
        <w:t xml:space="preserve"> trình Cục Đường sắt Việt Nam thẩm định, phê duyệt; tự phê duyệt dự toán và tổ chức thực hiện.</w:t>
      </w:r>
    </w:p>
    <w:p w:rsidR="009D5DDE" w:rsidRPr="00E06CA5" w:rsidRDefault="009D5DDE" w:rsidP="00FB3FF3">
      <w:pPr>
        <w:spacing w:before="240" w:after="240" w:line="240" w:lineRule="auto"/>
        <w:ind w:firstLine="567"/>
        <w:rPr>
          <w:color w:val="1F497D" w:themeColor="text2"/>
          <w:lang w:val="nl-NL"/>
        </w:rPr>
      </w:pPr>
      <w:r w:rsidRPr="00E06CA5">
        <w:rPr>
          <w:b/>
          <w:color w:val="1F497D" w:themeColor="text2"/>
          <w:lang w:val="nl-NL"/>
        </w:rPr>
        <w:t xml:space="preserve">Điều </w:t>
      </w:r>
      <w:r w:rsidR="00C37BBC">
        <w:rPr>
          <w:b/>
          <w:color w:val="1F497D" w:themeColor="text2"/>
          <w:lang w:val="nl-NL"/>
        </w:rPr>
        <w:t>18</w:t>
      </w:r>
      <w:r w:rsidRPr="00E06CA5">
        <w:rPr>
          <w:b/>
          <w:color w:val="1F497D" w:themeColor="text2"/>
          <w:lang w:val="nl-NL"/>
        </w:rPr>
        <w:t>. Quản lý chất lượng công tác bảo trì công trình đường sắt</w:t>
      </w:r>
    </w:p>
    <w:p w:rsidR="009D5DDE" w:rsidRPr="00E06CA5" w:rsidRDefault="009D5DDE" w:rsidP="00D442CD">
      <w:pPr>
        <w:widowControl w:val="0"/>
        <w:spacing w:after="120" w:line="240" w:lineRule="auto"/>
        <w:ind w:firstLine="567"/>
        <w:jc w:val="both"/>
        <w:rPr>
          <w:color w:val="1F497D" w:themeColor="text2"/>
          <w:lang w:val="nl-NL"/>
        </w:rPr>
      </w:pPr>
      <w:r w:rsidRPr="00E06CA5">
        <w:rPr>
          <w:color w:val="1F497D" w:themeColor="text2"/>
          <w:lang w:val="nl-NL"/>
        </w:rPr>
        <w:t>1. Doanh nghiêp kinh doanh kết cấu hạ tầng đường sắt, tổ chức, cá nhân nhận chuyển nhượng có thời hạn</w:t>
      </w:r>
      <w:r w:rsidR="00AF5B6B">
        <w:rPr>
          <w:color w:val="1F497D" w:themeColor="text2"/>
          <w:lang w:val="nl-NL"/>
        </w:rPr>
        <w:t>, thuê</w:t>
      </w:r>
      <w:r w:rsidRPr="00E06CA5">
        <w:rPr>
          <w:color w:val="1F497D" w:themeColor="text2"/>
          <w:lang w:val="nl-NL"/>
        </w:rPr>
        <w:t xml:space="preserve"> quyền khai thác, kinh doanh kết cấu hạ tầng đường sắt quốc gia do </w:t>
      </w:r>
      <w:r w:rsidR="00F56E48">
        <w:rPr>
          <w:color w:val="1F497D" w:themeColor="text2"/>
          <w:lang w:val="nl-NL"/>
        </w:rPr>
        <w:t>n</w:t>
      </w:r>
      <w:r w:rsidRPr="00E06CA5">
        <w:rPr>
          <w:color w:val="1F497D" w:themeColor="text2"/>
          <w:lang w:val="nl-NL"/>
        </w:rPr>
        <w:t>hà nước đầu tư, đơn vị bảo trì công trình đường sắt và các tổ chức, cá nhân có liên quan đến công tác bảo trì công trình đường sắt chịu trách nhiệm thực hiện quản lý chất lượng công trình đường sắt theo quy định của pháp luật về quản lý chất lượng và bảo trì công trình xây dựng và quy định của Thông tư này.</w:t>
      </w:r>
    </w:p>
    <w:p w:rsidR="009D5DDE" w:rsidRPr="00667C25" w:rsidRDefault="009D5DDE" w:rsidP="00531E0B">
      <w:pPr>
        <w:spacing w:after="120" w:line="240" w:lineRule="auto"/>
        <w:ind w:firstLine="567"/>
        <w:jc w:val="both"/>
        <w:rPr>
          <w:color w:val="1F497D" w:themeColor="text2"/>
          <w:lang w:val="nl-NL"/>
        </w:rPr>
      </w:pPr>
      <w:r w:rsidRPr="00905EB5">
        <w:rPr>
          <w:lang w:val="nl-NL"/>
        </w:rPr>
        <w:t>2</w:t>
      </w:r>
      <w:r w:rsidRPr="00E06CA5">
        <w:rPr>
          <w:color w:val="1F497D" w:themeColor="text2"/>
          <w:lang w:val="nl-NL"/>
        </w:rPr>
        <w:t xml:space="preserve">. Các đơn vị tham gia hoạt động bảo trì công trình phải lập hệ thống quản lý chất lượng bảo </w:t>
      </w:r>
      <w:r w:rsidR="00E06CA5">
        <w:rPr>
          <w:color w:val="1F497D" w:themeColor="text2"/>
          <w:lang w:val="nl-NL"/>
        </w:rPr>
        <w:t>trì</w:t>
      </w:r>
      <w:r w:rsidRPr="00E06CA5">
        <w:rPr>
          <w:color w:val="1F497D" w:themeColor="text2"/>
          <w:lang w:val="nl-NL"/>
        </w:rPr>
        <w:t xml:space="preserve"> công trình đường sắt để đáp ứng được mụ</w:t>
      </w:r>
      <w:r w:rsidR="00E06CA5">
        <w:rPr>
          <w:color w:val="1F497D" w:themeColor="text2"/>
          <w:lang w:val="nl-NL"/>
        </w:rPr>
        <w:t xml:space="preserve">c tiêu </w:t>
      </w:r>
      <w:r w:rsidRPr="00E06CA5">
        <w:rPr>
          <w:color w:val="1F497D" w:themeColor="text2"/>
          <w:lang w:val="nl-NL"/>
        </w:rPr>
        <w:t xml:space="preserve">và yêu cầu của công tác bảo trì công trình đường sắt quốc gia. Hệ thống quản lý chất lượng bảo dưỡng công trình đường sắt phải có sơ đồ tổ chức rõ ràng, cụ thể, chi tiết, trong đó quy định rõ ràng trách nhiệm của từng cá nhân, cơ quan, bộ phận trong hoạt động bảo </w:t>
      </w:r>
      <w:r w:rsidRPr="00667C25">
        <w:rPr>
          <w:color w:val="1F497D" w:themeColor="text2"/>
          <w:lang w:val="nl-NL"/>
        </w:rPr>
        <w:t>trì công trình đường sắt.</w:t>
      </w:r>
    </w:p>
    <w:p w:rsidR="009D5DDE" w:rsidRPr="00667C25" w:rsidRDefault="009D5DDE" w:rsidP="00531E0B">
      <w:pPr>
        <w:spacing w:after="120" w:line="240" w:lineRule="auto"/>
        <w:ind w:firstLine="567"/>
        <w:jc w:val="both"/>
        <w:rPr>
          <w:color w:val="1F497D" w:themeColor="text2"/>
          <w:lang w:val="nl-NL"/>
        </w:rPr>
      </w:pPr>
      <w:r w:rsidRPr="00667C25">
        <w:rPr>
          <w:color w:val="1F497D" w:themeColor="text2"/>
          <w:lang w:val="nl-NL"/>
        </w:rPr>
        <w:t>3. Thực hiện thí nghiệm kiểm tra hoặc yêu cầu nhà cung cấp xuất trình đầy đủ chứng chỉ thí nghiệm kiểm tra, quyết định cho phép sử dụng các loại vật liệu, cấu kiện, vật tư, thiết bị, phụ kiện, phối kiện liên kết</w:t>
      </w:r>
      <w:r w:rsidR="00E06CA5" w:rsidRPr="00667C25">
        <w:rPr>
          <w:color w:val="1F497D" w:themeColor="text2"/>
          <w:lang w:val="nl-NL"/>
        </w:rPr>
        <w:t xml:space="preserve"> t</w:t>
      </w:r>
      <w:r w:rsidRPr="00667C25">
        <w:rPr>
          <w:color w:val="1F497D" w:themeColor="text2"/>
          <w:lang w:val="nl-NL"/>
        </w:rPr>
        <w:t xml:space="preserve">rong công tác bảo </w:t>
      </w:r>
      <w:r w:rsidR="00E06CA5" w:rsidRPr="00667C25">
        <w:rPr>
          <w:color w:val="1F497D" w:themeColor="text2"/>
          <w:lang w:val="nl-NL"/>
        </w:rPr>
        <w:t>trì</w:t>
      </w:r>
      <w:r w:rsidRPr="00667C25">
        <w:rPr>
          <w:color w:val="1F497D" w:themeColor="text2"/>
          <w:lang w:val="nl-NL"/>
        </w:rPr>
        <w:t xml:space="preserve"> công trình đường sắt.</w:t>
      </w:r>
    </w:p>
    <w:p w:rsidR="009D5DDE" w:rsidRPr="00667C25" w:rsidRDefault="009D5DDE" w:rsidP="00531E0B">
      <w:pPr>
        <w:spacing w:after="120" w:line="240" w:lineRule="auto"/>
        <w:ind w:firstLine="567"/>
        <w:jc w:val="both"/>
        <w:rPr>
          <w:color w:val="1F497D" w:themeColor="text2"/>
          <w:lang w:val="nl-NL"/>
        </w:rPr>
      </w:pPr>
      <w:r w:rsidRPr="00667C25">
        <w:rPr>
          <w:color w:val="1F497D" w:themeColor="text2"/>
          <w:lang w:val="nl-NL"/>
        </w:rPr>
        <w:t xml:space="preserve">4. Lập và ghi đầy đủ nhật ký bảo trì công trình theo quy định. Tổ chức nghiệm thu nội bộ trước khi lập phiếu yêu cầu nghiệm thu để khẳng định sự phù hợp về chất lượng bảo </w:t>
      </w:r>
      <w:r w:rsidR="00667C25" w:rsidRPr="00667C25">
        <w:rPr>
          <w:color w:val="1F497D" w:themeColor="text2"/>
          <w:lang w:val="nl-NL"/>
        </w:rPr>
        <w:t xml:space="preserve">trì </w:t>
      </w:r>
      <w:r w:rsidRPr="00667C25">
        <w:rPr>
          <w:color w:val="1F497D" w:themeColor="text2"/>
          <w:lang w:val="nl-NL"/>
        </w:rPr>
        <w:t>công trình đường sắt do mình thực hiện đã đáp ứng được mụ</w:t>
      </w:r>
      <w:r w:rsidR="00667C25" w:rsidRPr="00667C25">
        <w:rPr>
          <w:color w:val="1F497D" w:themeColor="text2"/>
          <w:lang w:val="nl-NL"/>
        </w:rPr>
        <w:t xml:space="preserve">c tiêu </w:t>
      </w:r>
      <w:r w:rsidRPr="00667C25">
        <w:rPr>
          <w:color w:val="1F497D" w:themeColor="text2"/>
          <w:lang w:val="nl-NL"/>
        </w:rPr>
        <w:t>và yêu cầu của công tác bảo trì công trình. Hoạt động nghiệm thu nội bộ phải được lập thành văn bản và là một phần của hồ sơ bảo trì công trình đường sắt.</w:t>
      </w:r>
    </w:p>
    <w:p w:rsidR="009D5DDE" w:rsidRPr="00667C25" w:rsidRDefault="009D5DDE" w:rsidP="00531E0B">
      <w:pPr>
        <w:spacing w:after="120" w:line="240" w:lineRule="auto"/>
        <w:ind w:firstLine="567"/>
        <w:jc w:val="both"/>
        <w:rPr>
          <w:color w:val="1F497D" w:themeColor="text2"/>
          <w:lang w:val="nl-NL"/>
        </w:rPr>
      </w:pPr>
      <w:r w:rsidRPr="00667C25">
        <w:rPr>
          <w:color w:val="1F497D" w:themeColor="text2"/>
          <w:lang w:val="nl-NL"/>
        </w:rPr>
        <w:t>5. Thời hạn bảo hành đối với công tác sửa chữa công trình đường sắt theo quy định về quản lý chất lượng và bảo trì công trình xây dựng.</w:t>
      </w:r>
    </w:p>
    <w:p w:rsidR="009D5DDE" w:rsidRPr="00E06CA5" w:rsidRDefault="00A74717" w:rsidP="00FB3FF3">
      <w:pPr>
        <w:spacing w:before="240" w:after="240" w:line="240" w:lineRule="auto"/>
        <w:ind w:firstLine="567"/>
        <w:jc w:val="both"/>
        <w:rPr>
          <w:b/>
          <w:color w:val="1F497D" w:themeColor="text2"/>
          <w:lang w:val="nl-NL"/>
        </w:rPr>
      </w:pPr>
      <w:r w:rsidRPr="00E06CA5">
        <w:rPr>
          <w:b/>
          <w:color w:val="1F497D" w:themeColor="text2"/>
          <w:lang w:val="nl-NL"/>
        </w:rPr>
        <w:t xml:space="preserve">Điều </w:t>
      </w:r>
      <w:r w:rsidR="00C37BBC">
        <w:rPr>
          <w:b/>
          <w:color w:val="1F497D" w:themeColor="text2"/>
          <w:lang w:val="nl-NL"/>
        </w:rPr>
        <w:t>19</w:t>
      </w:r>
      <w:r w:rsidRPr="00E06CA5">
        <w:rPr>
          <w:b/>
          <w:color w:val="1F497D" w:themeColor="text2"/>
          <w:lang w:val="nl-NL"/>
        </w:rPr>
        <w:t xml:space="preserve">. Chế độ báo cáo thực hiện công tác bảo trì </w:t>
      </w:r>
      <w:r w:rsidR="005004BE" w:rsidRPr="00E06CA5">
        <w:rPr>
          <w:b/>
          <w:color w:val="1F497D" w:themeColor="text2"/>
          <w:lang w:val="nl-NL"/>
        </w:rPr>
        <w:t>công trình</w:t>
      </w:r>
      <w:r w:rsidRPr="00E06CA5">
        <w:rPr>
          <w:b/>
          <w:color w:val="1F497D" w:themeColor="text2"/>
          <w:lang w:val="nl-NL"/>
        </w:rPr>
        <w:t xml:space="preserve"> đường sắt</w:t>
      </w:r>
    </w:p>
    <w:p w:rsidR="007F6661" w:rsidRPr="00E06CA5" w:rsidRDefault="007F6661" w:rsidP="00E06CA5">
      <w:pPr>
        <w:spacing w:after="120" w:line="240" w:lineRule="auto"/>
        <w:ind w:firstLine="567"/>
        <w:jc w:val="both"/>
        <w:rPr>
          <w:color w:val="1F497D" w:themeColor="text2"/>
          <w:lang w:val="nl-NL"/>
        </w:rPr>
      </w:pPr>
      <w:r w:rsidRPr="00E06CA5">
        <w:rPr>
          <w:color w:val="1F497D" w:themeColor="text2"/>
          <w:lang w:val="nl-NL"/>
        </w:rPr>
        <w:t>1. Chế độ báo cáo:</w:t>
      </w:r>
      <w:r w:rsidR="00E06CA5">
        <w:rPr>
          <w:color w:val="1F497D" w:themeColor="text2"/>
          <w:lang w:val="nl-NL"/>
        </w:rPr>
        <w:t xml:space="preserve"> d</w:t>
      </w:r>
      <w:r w:rsidRPr="00E06CA5">
        <w:rPr>
          <w:color w:val="1F497D" w:themeColor="text2"/>
          <w:lang w:val="nl-NL"/>
        </w:rPr>
        <w:t>oanh nghiệp kinh doanh kết cấu hạ tầng đường sắt, tổ chức, cá nhân nhận chuyển nhượng có thời hạn</w:t>
      </w:r>
      <w:r w:rsidR="00AF5B6B">
        <w:rPr>
          <w:color w:val="1F497D" w:themeColor="text2"/>
          <w:lang w:val="nl-NL"/>
        </w:rPr>
        <w:t>, thuê</w:t>
      </w:r>
      <w:r w:rsidRPr="00E06CA5">
        <w:rPr>
          <w:color w:val="1F497D" w:themeColor="text2"/>
          <w:lang w:val="nl-NL"/>
        </w:rPr>
        <w:t xml:space="preserve"> quyền khai thác, kinh doanh kết cấu hạ tầng đường sắt quốc gia do </w:t>
      </w:r>
      <w:r w:rsidR="00B01137">
        <w:rPr>
          <w:color w:val="1F497D" w:themeColor="text2"/>
          <w:lang w:val="nl-NL"/>
        </w:rPr>
        <w:t>n</w:t>
      </w:r>
      <w:r w:rsidRPr="00E06CA5">
        <w:rPr>
          <w:color w:val="1F497D" w:themeColor="text2"/>
          <w:lang w:val="nl-NL"/>
        </w:rPr>
        <w:t xml:space="preserve">hà nước đầu tư thực hiện chế độ báo cáo định kỳ, đột xuất kết quả thực hiện kế hoạch bảo trì công trình đường sắt quốc gia do </w:t>
      </w:r>
      <w:r w:rsidR="00B01137">
        <w:rPr>
          <w:color w:val="1F497D" w:themeColor="text2"/>
          <w:lang w:val="nl-NL"/>
        </w:rPr>
        <w:t>n</w:t>
      </w:r>
      <w:r w:rsidRPr="00E06CA5">
        <w:rPr>
          <w:color w:val="1F497D" w:themeColor="text2"/>
          <w:lang w:val="nl-NL"/>
        </w:rPr>
        <w:t>hà nước đầu tư gửi về Bộ Giao thông vận tải và Cục Đường sắt Việt Nam, định kỳ 06 tháng trước ngày 15 tháng 7 hàng năm và trước ngày 15 tháng 01 của năm tiếp theo</w:t>
      </w:r>
      <w:r w:rsidR="00E06CA5">
        <w:rPr>
          <w:color w:val="1F497D" w:themeColor="text2"/>
          <w:lang w:val="nl-NL"/>
        </w:rPr>
        <w:t>.</w:t>
      </w:r>
    </w:p>
    <w:p w:rsidR="007F6661" w:rsidRPr="00E06CA5" w:rsidRDefault="007F6661" w:rsidP="00DD11E9">
      <w:pPr>
        <w:widowControl w:val="0"/>
        <w:spacing w:after="120" w:line="240" w:lineRule="auto"/>
        <w:ind w:firstLine="567"/>
        <w:jc w:val="both"/>
        <w:rPr>
          <w:color w:val="1F497D" w:themeColor="text2"/>
          <w:lang w:val="nl-NL"/>
        </w:rPr>
      </w:pPr>
      <w:r w:rsidRPr="00E06CA5">
        <w:rPr>
          <w:color w:val="1F497D" w:themeColor="text2"/>
          <w:lang w:val="nl-NL"/>
        </w:rPr>
        <w:t xml:space="preserve">2. Nội dung báo cáo phải nêu đầy đủ các thông tin sau: tên công trình, hạng mục công trình thực hiện; khối lượng và kinh phí thực hiện; thời gian hoàn thành; những điều chỉnh, phát sinh so với kế hoạch được duyệt; đánh giá kết quả thực hiện (theo kế hoạch được duyệt); đề xuất và kiến nghị trong quá trình thực hiện công tác bảo trì công trình đường sắt (theo Biểu mẫu báo cáo quy định tại </w:t>
      </w:r>
      <w:r w:rsidRPr="00BC450F">
        <w:rPr>
          <w:color w:val="1F497D" w:themeColor="text2"/>
          <w:highlight w:val="yellow"/>
          <w:lang w:val="nl-NL"/>
        </w:rPr>
        <w:t xml:space="preserve">Phụ lục </w:t>
      </w:r>
      <w:r w:rsidR="005C2AD3">
        <w:rPr>
          <w:color w:val="1F497D" w:themeColor="text2"/>
          <w:lang w:val="nl-NL"/>
        </w:rPr>
        <w:t>3</w:t>
      </w:r>
      <w:r w:rsidRPr="00E06CA5">
        <w:rPr>
          <w:color w:val="1F497D" w:themeColor="text2"/>
          <w:lang w:val="nl-NL"/>
        </w:rPr>
        <w:t xml:space="preserve"> của Thông tư này).</w:t>
      </w:r>
    </w:p>
    <w:p w:rsidR="007F6661" w:rsidRPr="00A20662" w:rsidRDefault="00880271" w:rsidP="00FB3FF3">
      <w:pPr>
        <w:spacing w:before="240" w:after="240" w:line="240" w:lineRule="auto"/>
        <w:ind w:firstLine="567"/>
        <w:jc w:val="both"/>
        <w:rPr>
          <w:b/>
          <w:color w:val="1F497D" w:themeColor="text2"/>
          <w:lang w:val="nl-NL"/>
        </w:rPr>
      </w:pPr>
      <w:r w:rsidRPr="00A20662">
        <w:rPr>
          <w:b/>
          <w:color w:val="1F497D" w:themeColor="text2"/>
          <w:lang w:val="nl-NL"/>
        </w:rPr>
        <w:lastRenderedPageBreak/>
        <w:t>Điều 2</w:t>
      </w:r>
      <w:r w:rsidR="00C37BBC">
        <w:rPr>
          <w:b/>
          <w:color w:val="1F497D" w:themeColor="text2"/>
          <w:lang w:val="nl-NL"/>
        </w:rPr>
        <w:t>0</w:t>
      </w:r>
      <w:r w:rsidRPr="00A20662">
        <w:rPr>
          <w:b/>
          <w:color w:val="1F497D" w:themeColor="text2"/>
          <w:lang w:val="nl-NL"/>
        </w:rPr>
        <w:t>: Trách nhiệm quản lý</w:t>
      </w:r>
      <w:r w:rsidR="00905EB5" w:rsidRPr="00A20662">
        <w:rPr>
          <w:b/>
          <w:color w:val="1F497D" w:themeColor="text2"/>
          <w:lang w:val="nl-NL"/>
        </w:rPr>
        <w:t xml:space="preserve"> kết cấu hạ tầng</w:t>
      </w:r>
      <w:r w:rsidRPr="00A20662">
        <w:rPr>
          <w:b/>
          <w:color w:val="1F497D" w:themeColor="text2"/>
          <w:lang w:val="nl-NL"/>
        </w:rPr>
        <w:t xml:space="preserve">, bảo trì </w:t>
      </w:r>
      <w:r w:rsidR="00905EB5" w:rsidRPr="00A20662">
        <w:rPr>
          <w:b/>
          <w:color w:val="1F497D" w:themeColor="text2"/>
          <w:lang w:val="nl-NL"/>
        </w:rPr>
        <w:t>công trình</w:t>
      </w:r>
      <w:r w:rsidRPr="00A20662">
        <w:rPr>
          <w:b/>
          <w:color w:val="1F497D" w:themeColor="text2"/>
          <w:lang w:val="nl-NL"/>
        </w:rPr>
        <w:t xml:space="preserve"> đường sắt</w:t>
      </w:r>
    </w:p>
    <w:p w:rsidR="00880271" w:rsidRPr="00A20662" w:rsidRDefault="00880271" w:rsidP="00531E0B">
      <w:pPr>
        <w:spacing w:after="120" w:line="240" w:lineRule="auto"/>
        <w:ind w:firstLine="567"/>
        <w:jc w:val="both"/>
        <w:rPr>
          <w:color w:val="1F497D" w:themeColor="text2"/>
          <w:lang w:val="nl-NL"/>
        </w:rPr>
      </w:pPr>
      <w:r w:rsidRPr="00A20662">
        <w:rPr>
          <w:color w:val="1F497D" w:themeColor="text2"/>
          <w:lang w:val="nl-NL"/>
        </w:rPr>
        <w:t>1. Cơ quan quản lý nhà nước:</w:t>
      </w:r>
    </w:p>
    <w:p w:rsidR="00880271" w:rsidRPr="00A20662" w:rsidRDefault="00880271" w:rsidP="00531E0B">
      <w:pPr>
        <w:spacing w:after="120" w:line="240" w:lineRule="auto"/>
        <w:ind w:firstLine="567"/>
        <w:jc w:val="both"/>
        <w:rPr>
          <w:color w:val="1F497D" w:themeColor="text2"/>
          <w:lang w:val="nl-NL"/>
        </w:rPr>
      </w:pPr>
      <w:r w:rsidRPr="00A20662">
        <w:rPr>
          <w:color w:val="1F497D" w:themeColor="text2"/>
          <w:lang w:val="nl-NL"/>
        </w:rPr>
        <w:t>a) Tổ chức quả</w:t>
      </w:r>
      <w:r w:rsidR="004477B3" w:rsidRPr="00A20662">
        <w:rPr>
          <w:color w:val="1F497D" w:themeColor="text2"/>
          <w:lang w:val="nl-NL"/>
        </w:rPr>
        <w:t>n lý</w:t>
      </w:r>
      <w:r w:rsidRPr="00A20662">
        <w:rPr>
          <w:color w:val="1F497D" w:themeColor="text2"/>
          <w:lang w:val="nl-NL"/>
        </w:rPr>
        <w:t xml:space="preserve"> kết cấu hạ tầng</w:t>
      </w:r>
      <w:r w:rsidR="00A20662" w:rsidRPr="00A20662">
        <w:rPr>
          <w:color w:val="1F497D" w:themeColor="text2"/>
          <w:lang w:val="nl-NL"/>
        </w:rPr>
        <w:t xml:space="preserve"> đường sắt</w:t>
      </w:r>
      <w:r w:rsidR="004477B3" w:rsidRPr="00A20662">
        <w:rPr>
          <w:color w:val="1F497D" w:themeColor="text2"/>
          <w:lang w:val="nl-NL"/>
        </w:rPr>
        <w:t>, bảo trì công trình</w:t>
      </w:r>
      <w:r w:rsidRPr="00A20662">
        <w:rPr>
          <w:color w:val="1F497D" w:themeColor="text2"/>
          <w:lang w:val="nl-NL"/>
        </w:rPr>
        <w:t xml:space="preserve"> đường sắt quốc gia theo quy định;</w:t>
      </w:r>
    </w:p>
    <w:p w:rsidR="00880271" w:rsidRPr="00A20662" w:rsidRDefault="00880271" w:rsidP="00531E0B">
      <w:pPr>
        <w:spacing w:after="120" w:line="240" w:lineRule="auto"/>
        <w:ind w:firstLine="567"/>
        <w:jc w:val="both"/>
        <w:rPr>
          <w:color w:val="1F497D" w:themeColor="text2"/>
          <w:lang w:val="nl-NL"/>
        </w:rPr>
      </w:pPr>
      <w:r w:rsidRPr="00A20662">
        <w:rPr>
          <w:color w:val="1F497D" w:themeColor="text2"/>
          <w:lang w:val="nl-NL"/>
        </w:rPr>
        <w:t>b) Quản lý, sử dụng nguồn tài chính được bố trí cho công tác quản lý</w:t>
      </w:r>
      <w:r w:rsidR="005168BF" w:rsidRPr="00A20662">
        <w:rPr>
          <w:color w:val="1F497D" w:themeColor="text2"/>
          <w:lang w:val="nl-NL"/>
        </w:rPr>
        <w:t xml:space="preserve"> kết cấu hạ tầng</w:t>
      </w:r>
      <w:r w:rsidR="00A20662" w:rsidRPr="00A20662">
        <w:rPr>
          <w:color w:val="1F497D" w:themeColor="text2"/>
          <w:lang w:val="nl-NL"/>
        </w:rPr>
        <w:t xml:space="preserve"> đường sắt</w:t>
      </w:r>
      <w:r w:rsidR="005168BF" w:rsidRPr="00A20662">
        <w:rPr>
          <w:color w:val="1F497D" w:themeColor="text2"/>
          <w:lang w:val="nl-NL"/>
        </w:rPr>
        <w:t>, bảo trì công trình đường sắt quốc gia</w:t>
      </w:r>
      <w:r w:rsidRPr="00A20662">
        <w:rPr>
          <w:color w:val="1F497D" w:themeColor="text2"/>
          <w:lang w:val="nl-NL"/>
        </w:rPr>
        <w:t>;</w:t>
      </w:r>
    </w:p>
    <w:p w:rsidR="00880271" w:rsidRPr="00A20662" w:rsidRDefault="00880271" w:rsidP="00F56E48">
      <w:pPr>
        <w:widowControl w:val="0"/>
        <w:spacing w:after="120" w:line="240" w:lineRule="auto"/>
        <w:ind w:firstLine="567"/>
        <w:jc w:val="both"/>
        <w:rPr>
          <w:color w:val="1F497D" w:themeColor="text2"/>
          <w:lang w:val="nl-NL"/>
        </w:rPr>
      </w:pPr>
      <w:r w:rsidRPr="00A20662">
        <w:rPr>
          <w:color w:val="1F497D" w:themeColor="text2"/>
          <w:lang w:val="nl-NL"/>
        </w:rPr>
        <w:t>c) Kiểm tra, thanh tra, giám sát; giải quyết khiếu nại, tố cáo, xử lý vi phạm pháp luật trong thực hiện công tác quản lý kết cấu hạ tầng đường sắt và bảo trì công trình đường sắt</w:t>
      </w:r>
      <w:r w:rsidR="00AF5B6B">
        <w:rPr>
          <w:color w:val="1F497D" w:themeColor="text2"/>
          <w:lang w:val="nl-NL"/>
        </w:rPr>
        <w:t>;</w:t>
      </w:r>
    </w:p>
    <w:p w:rsidR="00BC615E" w:rsidRPr="00A20662" w:rsidRDefault="00880271" w:rsidP="00531E0B">
      <w:pPr>
        <w:spacing w:after="120" w:line="240" w:lineRule="auto"/>
        <w:ind w:firstLine="567"/>
        <w:jc w:val="both"/>
        <w:rPr>
          <w:color w:val="1F497D" w:themeColor="text2"/>
          <w:lang w:val="nl-NL"/>
        </w:rPr>
      </w:pPr>
      <w:r w:rsidRPr="00A20662">
        <w:rPr>
          <w:color w:val="1F497D" w:themeColor="text2"/>
          <w:lang w:val="nl-NL"/>
        </w:rPr>
        <w:t>d) Thực hiện các nội dung quy định khác thuộc trách nhiệm của cơ quan quản lý nhà nướ</w:t>
      </w:r>
      <w:r w:rsidR="00A20662" w:rsidRPr="00A20662">
        <w:rPr>
          <w:color w:val="1F497D" w:themeColor="text2"/>
          <w:lang w:val="nl-NL"/>
        </w:rPr>
        <w:t xml:space="preserve">c </w:t>
      </w:r>
      <w:r w:rsidRPr="00A20662">
        <w:rPr>
          <w:color w:val="1F497D" w:themeColor="text2"/>
          <w:lang w:val="nl-NL"/>
        </w:rPr>
        <w:t xml:space="preserve">liên quan đến quản lý, bảo trì </w:t>
      </w:r>
      <w:r w:rsidR="00A20662" w:rsidRPr="00A20662">
        <w:rPr>
          <w:color w:val="1F497D" w:themeColor="text2"/>
          <w:lang w:val="nl-NL"/>
        </w:rPr>
        <w:t>công trình</w:t>
      </w:r>
      <w:r w:rsidRPr="00A20662">
        <w:rPr>
          <w:color w:val="1F497D" w:themeColor="text2"/>
          <w:lang w:val="nl-NL"/>
        </w:rPr>
        <w:t xml:space="preserve"> đường sắ</w:t>
      </w:r>
      <w:r w:rsidR="00A20662" w:rsidRPr="00A20662">
        <w:rPr>
          <w:color w:val="1F497D" w:themeColor="text2"/>
          <w:lang w:val="nl-NL"/>
        </w:rPr>
        <w:t xml:space="preserve">t theo quy </w:t>
      </w:r>
      <w:r w:rsidRPr="00A20662">
        <w:rPr>
          <w:color w:val="1F497D" w:themeColor="text2"/>
          <w:lang w:val="nl-NL"/>
        </w:rPr>
        <w:t xml:space="preserve">định của </w:t>
      </w:r>
      <w:r w:rsidR="00A20662" w:rsidRPr="00A20662">
        <w:rPr>
          <w:color w:val="1F497D" w:themeColor="text2"/>
          <w:lang w:val="nl-NL"/>
        </w:rPr>
        <w:t>pháp luật</w:t>
      </w:r>
      <w:r w:rsidRPr="00A20662">
        <w:rPr>
          <w:color w:val="1F497D" w:themeColor="text2"/>
          <w:lang w:val="nl-NL"/>
        </w:rPr>
        <w:t>.</w:t>
      </w:r>
    </w:p>
    <w:p w:rsidR="00880271" w:rsidRPr="00A20662" w:rsidRDefault="00880271" w:rsidP="00531E0B">
      <w:pPr>
        <w:spacing w:after="120" w:line="240" w:lineRule="auto"/>
        <w:ind w:firstLine="567"/>
        <w:jc w:val="both"/>
        <w:rPr>
          <w:color w:val="1F497D" w:themeColor="text2"/>
          <w:lang w:val="nl-NL"/>
        </w:rPr>
      </w:pPr>
      <w:r w:rsidRPr="00A20662">
        <w:rPr>
          <w:color w:val="1F497D" w:themeColor="text2"/>
          <w:lang w:val="nl-NL"/>
        </w:rPr>
        <w:t>2. Doanh nghiệp kinh doanh kết cấu hạ tầng đường sắt:</w:t>
      </w:r>
    </w:p>
    <w:p w:rsidR="00880271" w:rsidRPr="00A20662" w:rsidRDefault="00880271" w:rsidP="00531E0B">
      <w:pPr>
        <w:spacing w:after="120" w:line="240" w:lineRule="auto"/>
        <w:ind w:firstLine="567"/>
        <w:jc w:val="both"/>
        <w:rPr>
          <w:color w:val="1F497D" w:themeColor="text2"/>
          <w:lang w:val="nl-NL"/>
        </w:rPr>
      </w:pPr>
      <w:r w:rsidRPr="00A20662">
        <w:rPr>
          <w:color w:val="1F497D" w:themeColor="text2"/>
          <w:lang w:val="nl-NL"/>
        </w:rPr>
        <w:t xml:space="preserve">a) Thực hiện bảo trì </w:t>
      </w:r>
      <w:r w:rsidR="007A29FC" w:rsidRPr="00A20662">
        <w:rPr>
          <w:color w:val="1F497D" w:themeColor="text2"/>
          <w:lang w:val="nl-NL"/>
        </w:rPr>
        <w:t>công trình</w:t>
      </w:r>
      <w:r w:rsidRPr="00A20662">
        <w:rPr>
          <w:color w:val="1F497D" w:themeColor="text2"/>
          <w:lang w:val="nl-NL"/>
        </w:rPr>
        <w:t xml:space="preserve"> đường sắt theo quy định của pháp luật khi được giao, cho thuê, chuyển nhượng;</w:t>
      </w:r>
    </w:p>
    <w:p w:rsidR="00880271" w:rsidRPr="00A20662" w:rsidRDefault="00880271" w:rsidP="00531E0B">
      <w:pPr>
        <w:spacing w:after="120" w:line="240" w:lineRule="auto"/>
        <w:ind w:firstLine="567"/>
        <w:jc w:val="both"/>
        <w:rPr>
          <w:color w:val="1F497D" w:themeColor="text2"/>
          <w:lang w:val="nl-NL"/>
        </w:rPr>
      </w:pPr>
      <w:r w:rsidRPr="00A20662">
        <w:rPr>
          <w:color w:val="1F497D" w:themeColor="text2"/>
          <w:lang w:val="nl-NL"/>
        </w:rPr>
        <w:t>b) Sử dụng, khai thác kết cấu hạ tầng đường sắt theo quy định;</w:t>
      </w:r>
    </w:p>
    <w:p w:rsidR="00880271" w:rsidRPr="00A20662" w:rsidRDefault="00880271" w:rsidP="00531E0B">
      <w:pPr>
        <w:spacing w:after="120" w:line="240" w:lineRule="auto"/>
        <w:ind w:firstLine="567"/>
        <w:jc w:val="both"/>
        <w:rPr>
          <w:color w:val="1F497D" w:themeColor="text2"/>
          <w:lang w:val="nl-NL"/>
        </w:rPr>
      </w:pPr>
      <w:r w:rsidRPr="00A20662">
        <w:rPr>
          <w:color w:val="1F497D" w:themeColor="text2"/>
          <w:lang w:val="nl-NL"/>
        </w:rPr>
        <w:t xml:space="preserve">c) Bảo vệ </w:t>
      </w:r>
      <w:r w:rsidR="00B9776F" w:rsidRPr="00A20662">
        <w:rPr>
          <w:color w:val="1F497D" w:themeColor="text2"/>
          <w:lang w:val="nl-NL"/>
        </w:rPr>
        <w:t>kết cấu hạ tầng</w:t>
      </w:r>
      <w:r w:rsidRPr="00A20662">
        <w:rPr>
          <w:color w:val="1F497D" w:themeColor="text2"/>
          <w:lang w:val="nl-NL"/>
        </w:rPr>
        <w:t xml:space="preserve"> đường sắt để đảm bảo giao thông vận tải đường sắt được thông suốt, an toàn;</w:t>
      </w:r>
    </w:p>
    <w:p w:rsidR="00880271" w:rsidRPr="00A20662" w:rsidRDefault="00880271" w:rsidP="00531E0B">
      <w:pPr>
        <w:spacing w:after="120" w:line="240" w:lineRule="auto"/>
        <w:ind w:firstLine="567"/>
        <w:jc w:val="both"/>
        <w:rPr>
          <w:color w:val="1F497D" w:themeColor="text2"/>
          <w:lang w:val="nl-NL"/>
        </w:rPr>
      </w:pPr>
      <w:r w:rsidRPr="00A20662">
        <w:rPr>
          <w:color w:val="1F497D" w:themeColor="text2"/>
          <w:lang w:val="nl-NL"/>
        </w:rPr>
        <w:t>d) Chịu trách nhiệm trước pháp luật về sự cố hoặc xuống cấp của công trình do không thực hiện bảo trì công trình theo quy định;</w:t>
      </w:r>
    </w:p>
    <w:p w:rsidR="00BC615E" w:rsidRPr="00A20662" w:rsidRDefault="00880271" w:rsidP="00531E0B">
      <w:pPr>
        <w:spacing w:after="120" w:line="240" w:lineRule="auto"/>
        <w:ind w:firstLine="567"/>
        <w:jc w:val="both"/>
        <w:rPr>
          <w:color w:val="1F497D" w:themeColor="text2"/>
          <w:lang w:val="nl-NL"/>
        </w:rPr>
      </w:pPr>
      <w:r w:rsidRPr="00A20662">
        <w:rPr>
          <w:color w:val="1F497D" w:themeColor="text2"/>
          <w:lang w:val="nl-NL"/>
        </w:rPr>
        <w:t>đ) Thực hiện các nội dung quy định khác thuộc trách nhiệm của doanh nghiệp liên quan đến quản lý</w:t>
      </w:r>
      <w:r w:rsidR="00F10773" w:rsidRPr="00A20662">
        <w:rPr>
          <w:color w:val="1F497D" w:themeColor="text2"/>
          <w:lang w:val="nl-NL"/>
        </w:rPr>
        <w:t xml:space="preserve"> kết cấu hạ tầng</w:t>
      </w:r>
      <w:r w:rsidRPr="00A20662">
        <w:rPr>
          <w:color w:val="1F497D" w:themeColor="text2"/>
          <w:lang w:val="nl-NL"/>
        </w:rPr>
        <w:t xml:space="preserve">, bảo trì </w:t>
      </w:r>
      <w:r w:rsidR="00F10773" w:rsidRPr="00A20662">
        <w:rPr>
          <w:color w:val="1F497D" w:themeColor="text2"/>
          <w:lang w:val="nl-NL"/>
        </w:rPr>
        <w:t>công trình</w:t>
      </w:r>
      <w:r w:rsidRPr="00A20662">
        <w:rPr>
          <w:color w:val="1F497D" w:themeColor="text2"/>
          <w:lang w:val="nl-NL"/>
        </w:rPr>
        <w:t xml:space="preserve"> đường sắt theo quy  định của </w:t>
      </w:r>
      <w:r w:rsidR="00A20662" w:rsidRPr="00A20662">
        <w:rPr>
          <w:color w:val="1F497D" w:themeColor="text2"/>
          <w:lang w:val="nl-NL"/>
        </w:rPr>
        <w:t>pháp luật</w:t>
      </w:r>
      <w:r w:rsidRPr="00A20662">
        <w:rPr>
          <w:color w:val="1F497D" w:themeColor="text2"/>
          <w:lang w:val="nl-NL"/>
        </w:rPr>
        <w:t>.</w:t>
      </w:r>
    </w:p>
    <w:p w:rsidR="00880271" w:rsidRPr="00A20662" w:rsidRDefault="00880271" w:rsidP="00531E0B">
      <w:pPr>
        <w:spacing w:after="120" w:line="240" w:lineRule="auto"/>
        <w:ind w:firstLine="567"/>
        <w:jc w:val="both"/>
        <w:rPr>
          <w:color w:val="1F497D" w:themeColor="text2"/>
          <w:lang w:val="nl-NL"/>
        </w:rPr>
      </w:pPr>
      <w:r w:rsidRPr="00A20662">
        <w:rPr>
          <w:color w:val="1F497D" w:themeColor="text2"/>
          <w:lang w:val="nl-NL"/>
        </w:rPr>
        <w:t>3. Tổ chức, cá nhân nhận chuyển nhượng có thời hạn</w:t>
      </w:r>
      <w:r w:rsidR="00AF5B6B">
        <w:rPr>
          <w:color w:val="1F497D" w:themeColor="text2"/>
          <w:lang w:val="nl-NL"/>
        </w:rPr>
        <w:t>, thuê</w:t>
      </w:r>
      <w:r w:rsidRPr="00A20662">
        <w:rPr>
          <w:color w:val="1F497D" w:themeColor="text2"/>
          <w:lang w:val="nl-NL"/>
        </w:rPr>
        <w:t xml:space="preserve"> quyền khai thác, kinh doanh kết cấu hạ tầng đường sắt quốc gia do </w:t>
      </w:r>
      <w:r w:rsidR="00A20662" w:rsidRPr="00A20662">
        <w:rPr>
          <w:color w:val="1F497D" w:themeColor="text2"/>
          <w:lang w:val="nl-NL"/>
        </w:rPr>
        <w:t>n</w:t>
      </w:r>
      <w:r w:rsidRPr="00A20662">
        <w:rPr>
          <w:color w:val="1F497D" w:themeColor="text2"/>
          <w:lang w:val="nl-NL"/>
        </w:rPr>
        <w:t>hà nước đầu tư chịu trách nhiệm quản lý kết cấu hạ tầng đường sắt và bảo trì công trình đường sắt theo hợp đồng với cơ quan quản lý nhà nước có thẩm quyền; chịu trách nhiệm trước pháp luật về sự cố hay xuống cấp của công trình do không thực hiện bảo trì công trình theo quy định.</w:t>
      </w:r>
    </w:p>
    <w:p w:rsidR="00C62A60" w:rsidRPr="00AA4A2E" w:rsidRDefault="00C62A60" w:rsidP="009D2267">
      <w:pPr>
        <w:widowControl w:val="0"/>
        <w:spacing w:before="360" w:after="120" w:line="240" w:lineRule="auto"/>
        <w:jc w:val="center"/>
        <w:rPr>
          <w:b/>
          <w:lang w:val="vi-VN"/>
        </w:rPr>
      </w:pPr>
      <w:r w:rsidRPr="00AA4A2E">
        <w:rPr>
          <w:b/>
          <w:lang w:val="vi-VN"/>
        </w:rPr>
        <w:t xml:space="preserve">Chương </w:t>
      </w:r>
      <w:r w:rsidR="00722E55" w:rsidRPr="00AA4A2E">
        <w:rPr>
          <w:b/>
        </w:rPr>
        <w:t>I</w:t>
      </w:r>
      <w:r w:rsidRPr="00AA4A2E">
        <w:rPr>
          <w:b/>
          <w:lang w:val="vi-VN"/>
        </w:rPr>
        <w:t>V</w:t>
      </w:r>
    </w:p>
    <w:p w:rsidR="00C62A60" w:rsidRPr="00AA4A2E" w:rsidRDefault="00C62A60" w:rsidP="00AA4A2E">
      <w:pPr>
        <w:spacing w:after="480" w:line="240" w:lineRule="auto"/>
        <w:jc w:val="center"/>
        <w:rPr>
          <w:b/>
          <w:lang w:val="vi-VN"/>
        </w:rPr>
      </w:pPr>
      <w:r w:rsidRPr="00AA4A2E">
        <w:rPr>
          <w:b/>
          <w:lang w:val="vi-VN"/>
        </w:rPr>
        <w:t>CHI PHÍ BẢO TRÌ CÔNG TRÌNH ĐƯỜNG SẮT</w:t>
      </w:r>
    </w:p>
    <w:p w:rsidR="00C62A60" w:rsidRPr="00596733" w:rsidRDefault="00773845" w:rsidP="00FB3FF3">
      <w:pPr>
        <w:spacing w:before="240" w:after="240" w:line="240" w:lineRule="auto"/>
        <w:ind w:firstLine="567"/>
        <w:rPr>
          <w:b/>
          <w:color w:val="1F497D" w:themeColor="text2"/>
          <w:lang w:val="nl-NL"/>
        </w:rPr>
      </w:pPr>
      <w:r w:rsidRPr="00596733">
        <w:rPr>
          <w:b/>
          <w:color w:val="1F497D" w:themeColor="text2"/>
          <w:lang w:val="nl-NL"/>
        </w:rPr>
        <w:t xml:space="preserve">Điều </w:t>
      </w:r>
      <w:r w:rsidR="00AB380B" w:rsidRPr="00596733">
        <w:rPr>
          <w:b/>
          <w:color w:val="1F497D" w:themeColor="text2"/>
          <w:lang w:val="nl-NL"/>
        </w:rPr>
        <w:t>2</w:t>
      </w:r>
      <w:r w:rsidR="00C37BBC">
        <w:rPr>
          <w:b/>
          <w:color w:val="1F497D" w:themeColor="text2"/>
          <w:lang w:val="nl-NL"/>
        </w:rPr>
        <w:t>1</w:t>
      </w:r>
      <w:r w:rsidRPr="00596733">
        <w:rPr>
          <w:b/>
          <w:color w:val="1F497D" w:themeColor="text2"/>
          <w:lang w:val="nl-NL"/>
        </w:rPr>
        <w:t>. Nguồn kinh phí bảo trì công trình đường sắt</w:t>
      </w:r>
    </w:p>
    <w:p w:rsidR="007F45A2" w:rsidRPr="00596733" w:rsidRDefault="007F45A2" w:rsidP="00DD11E9">
      <w:pPr>
        <w:widowControl w:val="0"/>
        <w:spacing w:after="120" w:line="240" w:lineRule="auto"/>
        <w:ind w:firstLine="567"/>
        <w:jc w:val="both"/>
        <w:rPr>
          <w:color w:val="1F497D" w:themeColor="text2"/>
          <w:lang w:val="nl-NL"/>
        </w:rPr>
      </w:pPr>
      <w:r w:rsidRPr="00596733">
        <w:rPr>
          <w:color w:val="1F497D" w:themeColor="text2"/>
          <w:lang w:val="nl-NL"/>
        </w:rPr>
        <w:t>1. Kinh phí bảo trì công trình đường sắt do nhà nước đầu tư được hình thành từ các nguồn sau:</w:t>
      </w:r>
    </w:p>
    <w:p w:rsidR="007F45A2" w:rsidRPr="00596733" w:rsidRDefault="007F45A2" w:rsidP="00531E0B">
      <w:pPr>
        <w:spacing w:after="120" w:line="240" w:lineRule="auto"/>
        <w:ind w:firstLine="567"/>
        <w:jc w:val="both"/>
        <w:rPr>
          <w:color w:val="1F497D" w:themeColor="text2"/>
          <w:lang w:val="nl-NL"/>
        </w:rPr>
      </w:pPr>
      <w:r w:rsidRPr="00596733">
        <w:rPr>
          <w:color w:val="1F497D" w:themeColor="text2"/>
          <w:lang w:val="nl-NL"/>
        </w:rPr>
        <w:t>a) Ngân sách nhà nước;</w:t>
      </w:r>
    </w:p>
    <w:p w:rsidR="00773845" w:rsidRPr="00596733" w:rsidRDefault="007F45A2" w:rsidP="00531E0B">
      <w:pPr>
        <w:spacing w:after="120" w:line="240" w:lineRule="auto"/>
        <w:ind w:firstLine="567"/>
        <w:jc w:val="both"/>
        <w:rPr>
          <w:color w:val="1F497D" w:themeColor="text2"/>
          <w:lang w:val="nl-NL"/>
        </w:rPr>
      </w:pPr>
      <w:r w:rsidRPr="00596733">
        <w:rPr>
          <w:color w:val="1F497D" w:themeColor="text2"/>
          <w:lang w:val="nl-NL"/>
        </w:rPr>
        <w:lastRenderedPageBreak/>
        <w:t>b) Các khoản thu hợp pháp khác theo quy định của pháp luật.</w:t>
      </w:r>
    </w:p>
    <w:p w:rsidR="00773845" w:rsidRPr="00596733" w:rsidRDefault="007F45A2" w:rsidP="00531E0B">
      <w:pPr>
        <w:spacing w:after="120" w:line="240" w:lineRule="auto"/>
        <w:ind w:firstLine="567"/>
        <w:jc w:val="both"/>
        <w:rPr>
          <w:color w:val="1F497D" w:themeColor="text2"/>
          <w:lang w:val="nl-NL"/>
        </w:rPr>
      </w:pPr>
      <w:r w:rsidRPr="00596733">
        <w:rPr>
          <w:color w:val="1F497D" w:themeColor="text2"/>
          <w:lang w:val="nl-NL"/>
        </w:rPr>
        <w:t>2. Tổ chức, cá nhân nhận chuyển nhượng có thời hạn</w:t>
      </w:r>
      <w:r w:rsidR="00D76082">
        <w:rPr>
          <w:color w:val="1F497D" w:themeColor="text2"/>
          <w:lang w:val="nl-NL"/>
        </w:rPr>
        <w:t>, thuê</w:t>
      </w:r>
      <w:r w:rsidRPr="00596733">
        <w:rPr>
          <w:color w:val="1F497D" w:themeColor="text2"/>
          <w:lang w:val="nl-NL"/>
        </w:rPr>
        <w:t xml:space="preserve"> quyền khai thác, kinh doanh kết cấu hạ tầng đường sắt quốc gia do </w:t>
      </w:r>
      <w:r w:rsidR="00596733" w:rsidRPr="00596733">
        <w:rPr>
          <w:color w:val="1F497D" w:themeColor="text2"/>
          <w:lang w:val="nl-NL"/>
        </w:rPr>
        <w:t>n</w:t>
      </w:r>
      <w:r w:rsidRPr="00596733">
        <w:rPr>
          <w:color w:val="1F497D" w:themeColor="text2"/>
          <w:lang w:val="nl-NL"/>
        </w:rPr>
        <w:t>hà nước đầu tư chịu trách nhiệm bố trí kinh phí bảo trì công trình đường sắt đã nhận chuyển nhượng theo hợp đồng với cơ quan quản lý nhà nước có thẩm quyền.</w:t>
      </w:r>
    </w:p>
    <w:p w:rsidR="007F45A2" w:rsidRPr="00596733" w:rsidRDefault="007F45A2" w:rsidP="00531E0B">
      <w:pPr>
        <w:spacing w:after="120" w:line="240" w:lineRule="auto"/>
        <w:ind w:firstLine="567"/>
        <w:jc w:val="both"/>
        <w:rPr>
          <w:b/>
          <w:color w:val="1F497D" w:themeColor="text2"/>
        </w:rPr>
      </w:pPr>
      <w:r w:rsidRPr="00596733">
        <w:rPr>
          <w:color w:val="1F497D" w:themeColor="text2"/>
          <w:lang w:val="nl-NL"/>
        </w:rPr>
        <w:t>3. Việc quản lý, sử dụng kinh phí bảo trì công trình đường sắt thực hiện theo các quy định của pháp luật hiện hành.</w:t>
      </w:r>
    </w:p>
    <w:p w:rsidR="00122C65" w:rsidRPr="00BA0006" w:rsidRDefault="00122C65" w:rsidP="00FB3FF3">
      <w:pPr>
        <w:spacing w:before="240" w:after="240" w:line="240" w:lineRule="auto"/>
        <w:ind w:firstLine="567"/>
        <w:rPr>
          <w:b/>
          <w:color w:val="1F497D" w:themeColor="text2"/>
          <w:lang w:val="nl-NL"/>
        </w:rPr>
      </w:pPr>
      <w:r w:rsidRPr="00BA0006">
        <w:rPr>
          <w:b/>
          <w:color w:val="1F497D" w:themeColor="text2"/>
          <w:lang w:val="nl-NL"/>
        </w:rPr>
        <w:t xml:space="preserve">Điều </w:t>
      </w:r>
      <w:r w:rsidR="00BA2635" w:rsidRPr="00BA0006">
        <w:rPr>
          <w:b/>
          <w:color w:val="1F497D" w:themeColor="text2"/>
          <w:lang w:val="nl-NL"/>
        </w:rPr>
        <w:t>2</w:t>
      </w:r>
      <w:r w:rsidR="00C37BBC">
        <w:rPr>
          <w:b/>
          <w:color w:val="1F497D" w:themeColor="text2"/>
          <w:lang w:val="nl-NL"/>
        </w:rPr>
        <w:t>2</w:t>
      </w:r>
      <w:r w:rsidRPr="00BA0006">
        <w:rPr>
          <w:b/>
          <w:color w:val="1F497D" w:themeColor="text2"/>
          <w:lang w:val="nl-NL"/>
        </w:rPr>
        <w:t>. Chi phí bảo trì công trình đường sắt</w:t>
      </w:r>
    </w:p>
    <w:p w:rsidR="00BA2635" w:rsidRPr="00596733" w:rsidRDefault="00BA2635" w:rsidP="00531E0B">
      <w:pPr>
        <w:spacing w:after="120" w:line="240" w:lineRule="auto"/>
        <w:ind w:firstLine="567"/>
        <w:jc w:val="both"/>
        <w:rPr>
          <w:color w:val="1F497D" w:themeColor="text2"/>
          <w:lang w:val="nl-NL"/>
        </w:rPr>
      </w:pPr>
      <w:r w:rsidRPr="00596733">
        <w:rPr>
          <w:color w:val="1F497D" w:themeColor="text2"/>
          <w:lang w:val="nl-NL"/>
        </w:rPr>
        <w:t>1. Nội dung các khoản mục chi phí liên quan đến thực hiện bảo trì công trình đường sắt bao gồm:</w:t>
      </w:r>
    </w:p>
    <w:p w:rsidR="00BA2635" w:rsidRPr="00596733" w:rsidRDefault="00BA2635" w:rsidP="00531E0B">
      <w:pPr>
        <w:spacing w:after="120" w:line="240" w:lineRule="auto"/>
        <w:ind w:firstLine="567"/>
        <w:jc w:val="both"/>
        <w:rPr>
          <w:color w:val="1F497D" w:themeColor="text2"/>
          <w:lang w:val="nl-NL"/>
        </w:rPr>
      </w:pPr>
      <w:r w:rsidRPr="00596733">
        <w:rPr>
          <w:color w:val="1F497D" w:themeColor="text2"/>
          <w:lang w:val="nl-NL"/>
        </w:rPr>
        <w:t>a) Chi phí lập, thẩm tra quy trình bảo trì công trình</w:t>
      </w:r>
      <w:r w:rsidR="00596733" w:rsidRPr="00596733">
        <w:rPr>
          <w:color w:val="1F497D" w:themeColor="text2"/>
          <w:lang w:val="nl-NL"/>
        </w:rPr>
        <w:t xml:space="preserve"> và định mức kinh tế - kỹ thuật phục vụ công tác bảo trì công trình đường sắt</w:t>
      </w:r>
      <w:r w:rsidRPr="00596733">
        <w:rPr>
          <w:color w:val="1F497D" w:themeColor="text2"/>
          <w:lang w:val="nl-NL"/>
        </w:rPr>
        <w:t>;</w:t>
      </w:r>
    </w:p>
    <w:p w:rsidR="00C00754" w:rsidRDefault="00BA2635" w:rsidP="00531E0B">
      <w:pPr>
        <w:spacing w:after="120" w:line="240" w:lineRule="auto"/>
        <w:ind w:firstLine="567"/>
        <w:jc w:val="both"/>
        <w:rPr>
          <w:color w:val="1F497D" w:themeColor="text2"/>
          <w:lang w:val="nl-NL"/>
        </w:rPr>
      </w:pPr>
      <w:r w:rsidRPr="00A41DAF">
        <w:rPr>
          <w:color w:val="1F497D" w:themeColor="text2"/>
          <w:lang w:val="nl-NL"/>
        </w:rPr>
        <w:t>b) Chi phí thực hiện các công việc bảo trì định kỳ hàng năm</w:t>
      </w:r>
      <w:r w:rsidR="00596733" w:rsidRPr="00A41DAF">
        <w:rPr>
          <w:color w:val="1F497D" w:themeColor="text2"/>
          <w:lang w:val="nl-NL"/>
        </w:rPr>
        <w:t>,</w:t>
      </w:r>
      <w:r w:rsidRPr="00A41DAF">
        <w:rPr>
          <w:color w:val="1F497D" w:themeColor="text2"/>
          <w:lang w:val="nl-NL"/>
        </w:rPr>
        <w:t xml:space="preserve"> gồm:</w:t>
      </w:r>
      <w:r w:rsidR="004C515A" w:rsidRPr="00A41DAF">
        <w:rPr>
          <w:color w:val="1F497D" w:themeColor="text2"/>
          <w:lang w:val="nl-NL"/>
        </w:rPr>
        <w:t xml:space="preserve"> c</w:t>
      </w:r>
      <w:r w:rsidRPr="00A41DAF">
        <w:rPr>
          <w:color w:val="1F497D" w:themeColor="text2"/>
          <w:lang w:val="nl-NL"/>
        </w:rPr>
        <w:t xml:space="preserve">hi phí lập kế hoạch bảo trì công trình (gồm lập kế hoạch, lập dự toán bảo trì công trình </w:t>
      </w:r>
      <w:r w:rsidR="00136743" w:rsidRPr="00A41DAF">
        <w:rPr>
          <w:color w:val="1F497D" w:themeColor="text2"/>
          <w:lang w:val="nl-NL"/>
        </w:rPr>
        <w:t>đường sắt</w:t>
      </w:r>
      <w:r w:rsidRPr="00A41DAF">
        <w:rPr>
          <w:color w:val="1F497D" w:themeColor="text2"/>
          <w:lang w:val="nl-NL"/>
        </w:rPr>
        <w:t>, thẩm định, thẩm tra và các chi phí khác có liên quan);</w:t>
      </w:r>
      <w:r w:rsidR="004C515A" w:rsidRPr="00A41DAF">
        <w:rPr>
          <w:color w:val="1F497D" w:themeColor="text2"/>
          <w:lang w:val="nl-NL"/>
        </w:rPr>
        <w:t xml:space="preserve"> </w:t>
      </w:r>
    </w:p>
    <w:p w:rsidR="00C00754" w:rsidRDefault="00C00754" w:rsidP="00531E0B">
      <w:pPr>
        <w:spacing w:after="120" w:line="240" w:lineRule="auto"/>
        <w:ind w:firstLine="567"/>
        <w:jc w:val="both"/>
        <w:rPr>
          <w:color w:val="1F497D" w:themeColor="text2"/>
          <w:lang w:val="nl-NL"/>
        </w:rPr>
      </w:pPr>
      <w:r>
        <w:rPr>
          <w:color w:val="1F497D" w:themeColor="text2"/>
          <w:lang w:val="nl-NL"/>
        </w:rPr>
        <w:t>c) C</w:t>
      </w:r>
      <w:r w:rsidR="00BA2635" w:rsidRPr="00A41DAF">
        <w:rPr>
          <w:color w:val="1F497D" w:themeColor="text2"/>
          <w:lang w:val="nl-NL"/>
        </w:rPr>
        <w:t xml:space="preserve">hi phí kiểm tra thường xuyên, </w:t>
      </w:r>
      <w:r w:rsidR="00136743" w:rsidRPr="00A41DAF">
        <w:rPr>
          <w:color w:val="1F497D" w:themeColor="text2"/>
          <w:lang w:val="nl-NL"/>
        </w:rPr>
        <w:t xml:space="preserve">kiểm tra </w:t>
      </w:r>
      <w:r w:rsidR="00BA2635" w:rsidRPr="00A41DAF">
        <w:rPr>
          <w:color w:val="1F497D" w:themeColor="text2"/>
          <w:lang w:val="nl-NL"/>
        </w:rPr>
        <w:t>định kỳ</w:t>
      </w:r>
      <w:r w:rsidR="00596733" w:rsidRPr="00A41DAF">
        <w:rPr>
          <w:color w:val="1F497D" w:themeColor="text2"/>
          <w:lang w:val="nl-NL"/>
        </w:rPr>
        <w:t xml:space="preserve">, </w:t>
      </w:r>
      <w:r w:rsidR="00136743" w:rsidRPr="00A41DAF">
        <w:rPr>
          <w:color w:val="1F497D" w:themeColor="text2"/>
          <w:lang w:val="nl-NL"/>
        </w:rPr>
        <w:t xml:space="preserve">kiểm tra </w:t>
      </w:r>
      <w:r w:rsidR="00596733" w:rsidRPr="00A41DAF">
        <w:rPr>
          <w:color w:val="1F497D" w:themeColor="text2"/>
          <w:lang w:val="nl-NL"/>
        </w:rPr>
        <w:t>đột xuất</w:t>
      </w:r>
      <w:r w:rsidR="00136743" w:rsidRPr="00A41DAF">
        <w:rPr>
          <w:color w:val="1F497D" w:themeColor="text2"/>
          <w:lang w:val="nl-NL"/>
        </w:rPr>
        <w:t xml:space="preserve"> công trình đường sắt</w:t>
      </w:r>
      <w:r w:rsidR="00BA2635" w:rsidRPr="00A41DAF">
        <w:rPr>
          <w:color w:val="1F497D" w:themeColor="text2"/>
          <w:lang w:val="nl-NL"/>
        </w:rPr>
        <w:t>;</w:t>
      </w:r>
      <w:r w:rsidR="004C515A" w:rsidRPr="00A41DAF">
        <w:rPr>
          <w:color w:val="1F497D" w:themeColor="text2"/>
          <w:lang w:val="nl-NL"/>
        </w:rPr>
        <w:t xml:space="preserve"> </w:t>
      </w:r>
    </w:p>
    <w:p w:rsidR="00C00754" w:rsidRDefault="00C00754" w:rsidP="00531E0B">
      <w:pPr>
        <w:spacing w:after="120" w:line="240" w:lineRule="auto"/>
        <w:ind w:firstLine="567"/>
        <w:jc w:val="both"/>
        <w:rPr>
          <w:color w:val="1F497D" w:themeColor="text2"/>
          <w:lang w:val="nl-NL"/>
        </w:rPr>
      </w:pPr>
      <w:r>
        <w:rPr>
          <w:color w:val="1F497D" w:themeColor="text2"/>
          <w:lang w:val="nl-NL"/>
        </w:rPr>
        <w:t>d) C</w:t>
      </w:r>
      <w:r w:rsidR="00BA2635" w:rsidRPr="00A41DAF">
        <w:rPr>
          <w:color w:val="1F497D" w:themeColor="text2"/>
          <w:lang w:val="nl-NL"/>
        </w:rPr>
        <w:t xml:space="preserve">hi phí bảo dưỡng </w:t>
      </w:r>
      <w:r w:rsidR="004C515A" w:rsidRPr="00A41DAF">
        <w:rPr>
          <w:color w:val="1F497D" w:themeColor="text2"/>
          <w:lang w:val="nl-NL"/>
        </w:rPr>
        <w:t xml:space="preserve">thường xuyên </w:t>
      </w:r>
      <w:r w:rsidR="00BA2635" w:rsidRPr="00A41DAF">
        <w:rPr>
          <w:color w:val="1F497D" w:themeColor="text2"/>
          <w:lang w:val="nl-NL"/>
        </w:rPr>
        <w:t>công trình</w:t>
      </w:r>
      <w:r w:rsidR="00136743" w:rsidRPr="00A41DAF">
        <w:rPr>
          <w:color w:val="1F497D" w:themeColor="text2"/>
          <w:lang w:val="nl-NL"/>
        </w:rPr>
        <w:t xml:space="preserve"> đường sắt</w:t>
      </w:r>
      <w:r w:rsidR="00BA2635" w:rsidRPr="00A41DAF">
        <w:rPr>
          <w:color w:val="1F497D" w:themeColor="text2"/>
          <w:lang w:val="nl-NL"/>
        </w:rPr>
        <w:t>;</w:t>
      </w:r>
      <w:r w:rsidR="004C515A" w:rsidRPr="00A41DAF">
        <w:rPr>
          <w:color w:val="1F497D" w:themeColor="text2"/>
          <w:lang w:val="nl-NL"/>
        </w:rPr>
        <w:t xml:space="preserve"> </w:t>
      </w:r>
    </w:p>
    <w:p w:rsidR="00C00754" w:rsidRDefault="00C00754" w:rsidP="00531E0B">
      <w:pPr>
        <w:spacing w:after="120" w:line="240" w:lineRule="auto"/>
        <w:ind w:firstLine="567"/>
        <w:jc w:val="both"/>
        <w:rPr>
          <w:color w:val="1F497D" w:themeColor="text2"/>
          <w:lang w:val="nl-NL"/>
        </w:rPr>
      </w:pPr>
      <w:r>
        <w:rPr>
          <w:color w:val="1F497D" w:themeColor="text2"/>
          <w:lang w:val="nl-NL"/>
        </w:rPr>
        <w:t>đ) C</w:t>
      </w:r>
      <w:r w:rsidR="00BA2635" w:rsidRPr="00A41DAF">
        <w:rPr>
          <w:color w:val="1F497D" w:themeColor="text2"/>
          <w:lang w:val="nl-NL"/>
        </w:rPr>
        <w:t xml:space="preserve">hi phí sửa chữa định kỳ và </w:t>
      </w:r>
      <w:r w:rsidR="00136743" w:rsidRPr="00A41DAF">
        <w:rPr>
          <w:color w:val="1F497D" w:themeColor="text2"/>
          <w:lang w:val="nl-NL"/>
        </w:rPr>
        <w:t xml:space="preserve">sửa chữa </w:t>
      </w:r>
      <w:r w:rsidR="00BA2635" w:rsidRPr="00A41DAF">
        <w:rPr>
          <w:color w:val="1F497D" w:themeColor="text2"/>
          <w:lang w:val="nl-NL"/>
        </w:rPr>
        <w:t>đột xuất</w:t>
      </w:r>
      <w:r w:rsidR="00136743" w:rsidRPr="00A41DAF">
        <w:rPr>
          <w:color w:val="1F497D" w:themeColor="text2"/>
          <w:lang w:val="nl-NL"/>
        </w:rPr>
        <w:t xml:space="preserve"> công trình đường sắt</w:t>
      </w:r>
      <w:r w:rsidR="00BA2635" w:rsidRPr="00A41DAF">
        <w:rPr>
          <w:color w:val="1F497D" w:themeColor="text2"/>
          <w:lang w:val="nl-NL"/>
        </w:rPr>
        <w:t>;</w:t>
      </w:r>
      <w:r w:rsidR="004C515A" w:rsidRPr="00A41DAF">
        <w:rPr>
          <w:color w:val="1F497D" w:themeColor="text2"/>
          <w:lang w:val="nl-NL"/>
        </w:rPr>
        <w:t xml:space="preserve"> </w:t>
      </w:r>
    </w:p>
    <w:p w:rsidR="00C00754" w:rsidRDefault="00C00754" w:rsidP="00531E0B">
      <w:pPr>
        <w:spacing w:after="120" w:line="240" w:lineRule="auto"/>
        <w:ind w:firstLine="567"/>
        <w:jc w:val="both"/>
        <w:rPr>
          <w:color w:val="1F497D" w:themeColor="text2"/>
          <w:lang w:val="nl-NL"/>
        </w:rPr>
      </w:pPr>
      <w:r>
        <w:rPr>
          <w:color w:val="1F497D" w:themeColor="text2"/>
          <w:lang w:val="nl-NL"/>
        </w:rPr>
        <w:t>e) C</w:t>
      </w:r>
      <w:r w:rsidR="00BA2635" w:rsidRPr="00A41DAF">
        <w:rPr>
          <w:color w:val="1F497D" w:themeColor="text2"/>
          <w:lang w:val="nl-NL"/>
        </w:rPr>
        <w:t>hi phí kiểm định</w:t>
      </w:r>
      <w:r w:rsidR="004C515A" w:rsidRPr="00A41DAF">
        <w:rPr>
          <w:color w:val="1F497D" w:themeColor="text2"/>
          <w:lang w:val="nl-NL"/>
        </w:rPr>
        <w:t>, đánh giá</w:t>
      </w:r>
      <w:r w:rsidR="00BA2635" w:rsidRPr="00A41DAF">
        <w:rPr>
          <w:color w:val="1F497D" w:themeColor="text2"/>
          <w:lang w:val="nl-NL"/>
        </w:rPr>
        <w:t xml:space="preserve"> chất lượng công trình</w:t>
      </w:r>
      <w:r w:rsidR="00E76DBF" w:rsidRPr="00A41DAF">
        <w:rPr>
          <w:color w:val="1F497D" w:themeColor="text2"/>
          <w:lang w:val="nl-NL"/>
        </w:rPr>
        <w:t xml:space="preserve"> đường sắt</w:t>
      </w:r>
      <w:r w:rsidR="00BA2635" w:rsidRPr="00A41DAF">
        <w:rPr>
          <w:color w:val="1F497D" w:themeColor="text2"/>
          <w:lang w:val="nl-NL"/>
        </w:rPr>
        <w:t>;</w:t>
      </w:r>
      <w:r w:rsidR="004C515A" w:rsidRPr="00A41DAF">
        <w:rPr>
          <w:color w:val="1F497D" w:themeColor="text2"/>
          <w:lang w:val="nl-NL"/>
        </w:rPr>
        <w:t xml:space="preserve"> </w:t>
      </w:r>
    </w:p>
    <w:p w:rsidR="00C00754" w:rsidRDefault="00C00754" w:rsidP="00531E0B">
      <w:pPr>
        <w:spacing w:after="120" w:line="240" w:lineRule="auto"/>
        <w:ind w:firstLine="567"/>
        <w:jc w:val="both"/>
        <w:rPr>
          <w:color w:val="1F497D" w:themeColor="text2"/>
          <w:lang w:val="nl-NL"/>
        </w:rPr>
      </w:pPr>
      <w:r>
        <w:rPr>
          <w:color w:val="1F497D" w:themeColor="text2"/>
          <w:lang w:val="nl-NL"/>
        </w:rPr>
        <w:t xml:space="preserve">f) </w:t>
      </w:r>
      <w:r w:rsidR="004C56E2">
        <w:rPr>
          <w:color w:val="1F497D" w:themeColor="text2"/>
          <w:lang w:val="nl-NL"/>
        </w:rPr>
        <w:t>C</w:t>
      </w:r>
      <w:r w:rsidR="004C56E2" w:rsidRPr="00A41DAF">
        <w:rPr>
          <w:color w:val="1F497D" w:themeColor="text2"/>
          <w:lang w:val="nl-NL"/>
        </w:rPr>
        <w:t xml:space="preserve">hi phí lập và quản lý hồ sơ bảo trì công trình đường sắt; </w:t>
      </w:r>
      <w:r w:rsidR="004C56E2">
        <w:rPr>
          <w:color w:val="1F497D" w:themeColor="text2"/>
          <w:lang w:val="nl-NL"/>
        </w:rPr>
        <w:t>c</w:t>
      </w:r>
      <w:r w:rsidR="004C56E2" w:rsidRPr="00A41DAF">
        <w:rPr>
          <w:color w:val="1F497D" w:themeColor="text2"/>
          <w:lang w:val="nl-NL"/>
        </w:rPr>
        <w:t xml:space="preserve">hi phí xây dựng và cập nhật cơ sở dữ liệu kế cấu hạ tầng phục vụ công tác bảo trì công trình đường sắt; </w:t>
      </w:r>
    </w:p>
    <w:p w:rsidR="00C00754" w:rsidRDefault="00C00754" w:rsidP="00531E0B">
      <w:pPr>
        <w:spacing w:after="120" w:line="240" w:lineRule="auto"/>
        <w:ind w:firstLine="567"/>
        <w:jc w:val="both"/>
        <w:rPr>
          <w:color w:val="1F497D" w:themeColor="text2"/>
          <w:lang w:val="nl-NL"/>
        </w:rPr>
      </w:pPr>
      <w:r>
        <w:rPr>
          <w:color w:val="1F497D" w:themeColor="text2"/>
          <w:lang w:val="nl-NL"/>
        </w:rPr>
        <w:t>g) C</w:t>
      </w:r>
      <w:r w:rsidR="00BA2635" w:rsidRPr="00A41DAF">
        <w:rPr>
          <w:color w:val="1F497D" w:themeColor="text2"/>
          <w:lang w:val="nl-NL"/>
        </w:rPr>
        <w:t>hi phí quan trắc công trình</w:t>
      </w:r>
      <w:r w:rsidR="00136743" w:rsidRPr="00A41DAF">
        <w:rPr>
          <w:color w:val="1F497D" w:themeColor="text2"/>
          <w:lang w:val="nl-NL"/>
        </w:rPr>
        <w:t xml:space="preserve"> đường sắt</w:t>
      </w:r>
      <w:r w:rsidR="00BA2635" w:rsidRPr="00A41DAF">
        <w:rPr>
          <w:color w:val="1F497D" w:themeColor="text2"/>
          <w:lang w:val="nl-NL"/>
        </w:rPr>
        <w:t>;</w:t>
      </w:r>
      <w:r w:rsidR="004C515A" w:rsidRPr="00A41DAF">
        <w:rPr>
          <w:color w:val="1F497D" w:themeColor="text2"/>
          <w:lang w:val="nl-NL"/>
        </w:rPr>
        <w:t xml:space="preserve"> c</w:t>
      </w:r>
      <w:r w:rsidR="00BA2635" w:rsidRPr="00A41DAF">
        <w:rPr>
          <w:color w:val="1F497D" w:themeColor="text2"/>
          <w:lang w:val="nl-NL"/>
        </w:rPr>
        <w:t>hi phí đánh giá an toàn chịu lực và an toàn vận hành công trình trong quá trình khai thác sử dụng;</w:t>
      </w:r>
      <w:r w:rsidR="004C515A" w:rsidRPr="00A41DAF">
        <w:rPr>
          <w:color w:val="1F497D" w:themeColor="text2"/>
          <w:lang w:val="nl-NL"/>
        </w:rPr>
        <w:t xml:space="preserve"> </w:t>
      </w:r>
    </w:p>
    <w:p w:rsidR="00122C65" w:rsidRPr="00A41DAF" w:rsidRDefault="00C00754" w:rsidP="004C56E2">
      <w:pPr>
        <w:spacing w:after="120" w:line="240" w:lineRule="auto"/>
        <w:ind w:firstLine="567"/>
        <w:jc w:val="both"/>
        <w:rPr>
          <w:color w:val="1F497D" w:themeColor="text2"/>
          <w:lang w:val="nl-NL"/>
        </w:rPr>
      </w:pPr>
      <w:r>
        <w:rPr>
          <w:color w:val="1F497D" w:themeColor="text2"/>
          <w:lang w:val="nl-NL"/>
        </w:rPr>
        <w:t>h) C</w:t>
      </w:r>
      <w:r w:rsidR="00BA2635" w:rsidRPr="00A41DAF">
        <w:rPr>
          <w:color w:val="1F497D" w:themeColor="text2"/>
          <w:lang w:val="nl-NL"/>
        </w:rPr>
        <w:t>ác chi phí cần thiết khác có liên quan.</w:t>
      </w:r>
    </w:p>
    <w:p w:rsidR="00BA2635" w:rsidRPr="00A41DAF" w:rsidRDefault="00BA2635" w:rsidP="00531E0B">
      <w:pPr>
        <w:spacing w:after="120" w:line="240" w:lineRule="auto"/>
        <w:ind w:firstLine="567"/>
        <w:jc w:val="both"/>
        <w:rPr>
          <w:color w:val="1F497D" w:themeColor="text2"/>
          <w:lang w:val="nl-NL"/>
        </w:rPr>
      </w:pPr>
      <w:r w:rsidRPr="00A41DAF">
        <w:rPr>
          <w:color w:val="1F497D" w:themeColor="text2"/>
          <w:lang w:val="nl-NL"/>
        </w:rPr>
        <w:t>2. Việc xác định chi phí thực hiện quản lý, bảo trì công trình đường sắt</w:t>
      </w:r>
      <w:r w:rsidR="003E7A36">
        <w:rPr>
          <w:color w:val="1F497D" w:themeColor="text2"/>
          <w:lang w:val="nl-NL"/>
        </w:rPr>
        <w:t xml:space="preserve"> được thực hiện</w:t>
      </w:r>
      <w:r w:rsidRPr="00A41DAF">
        <w:rPr>
          <w:color w:val="1F497D" w:themeColor="text2"/>
          <w:lang w:val="nl-NL"/>
        </w:rPr>
        <w:t xml:space="preserve"> theo hướng dẫn của pháp luật có liên quan.</w:t>
      </w:r>
    </w:p>
    <w:p w:rsidR="001B42AF" w:rsidRPr="005A54AD" w:rsidRDefault="001B42AF" w:rsidP="00AA4A2E">
      <w:pPr>
        <w:spacing w:before="480" w:after="120" w:line="240" w:lineRule="auto"/>
        <w:ind w:firstLine="567"/>
        <w:jc w:val="center"/>
        <w:rPr>
          <w:b/>
        </w:rPr>
      </w:pPr>
      <w:r w:rsidRPr="005A54AD">
        <w:rPr>
          <w:b/>
          <w:bCs/>
          <w:lang w:val="vi-VN"/>
        </w:rPr>
        <w:t xml:space="preserve">Chương </w:t>
      </w:r>
      <w:r w:rsidR="00831CC6" w:rsidRPr="005A54AD">
        <w:rPr>
          <w:b/>
          <w:bCs/>
        </w:rPr>
        <w:t>V</w:t>
      </w:r>
    </w:p>
    <w:p w:rsidR="001B42AF" w:rsidRPr="00AA4A2E" w:rsidRDefault="001B42AF" w:rsidP="00AA4A2E">
      <w:pPr>
        <w:spacing w:after="480" w:line="240" w:lineRule="auto"/>
        <w:jc w:val="center"/>
        <w:rPr>
          <w:b/>
        </w:rPr>
      </w:pPr>
      <w:r w:rsidRPr="00AA4A2E">
        <w:rPr>
          <w:b/>
        </w:rPr>
        <w:t>ĐIỀU KHOẢN THI HÀNH</w:t>
      </w:r>
    </w:p>
    <w:p w:rsidR="00C83956" w:rsidRPr="004A2F4C" w:rsidRDefault="00C83956" w:rsidP="00FB3FF3">
      <w:pPr>
        <w:spacing w:before="240" w:after="240" w:line="240" w:lineRule="auto"/>
        <w:ind w:firstLine="567"/>
        <w:rPr>
          <w:b/>
          <w:color w:val="1F497D" w:themeColor="text2"/>
          <w:lang w:val="nl-NL"/>
        </w:rPr>
      </w:pPr>
      <w:r w:rsidRPr="004A2F4C">
        <w:rPr>
          <w:b/>
          <w:color w:val="1F497D" w:themeColor="text2"/>
          <w:lang w:val="nl-NL"/>
        </w:rPr>
        <w:t xml:space="preserve">Điều </w:t>
      </w:r>
      <w:r w:rsidR="00A74707" w:rsidRPr="004A2F4C">
        <w:rPr>
          <w:b/>
          <w:color w:val="1F497D" w:themeColor="text2"/>
          <w:lang w:val="nl-NL"/>
        </w:rPr>
        <w:t>2</w:t>
      </w:r>
      <w:r w:rsidR="00C37BBC">
        <w:rPr>
          <w:b/>
          <w:color w:val="1F497D" w:themeColor="text2"/>
          <w:lang w:val="nl-NL"/>
        </w:rPr>
        <w:t>3</w:t>
      </w:r>
      <w:r w:rsidRPr="004A2F4C">
        <w:rPr>
          <w:b/>
          <w:color w:val="1F497D" w:themeColor="text2"/>
          <w:lang w:val="nl-NL"/>
        </w:rPr>
        <w:t>. Hiệu lực thi hành</w:t>
      </w:r>
    </w:p>
    <w:p w:rsidR="00C83956" w:rsidRPr="004A2F4C" w:rsidRDefault="00C83956" w:rsidP="00C00754">
      <w:pPr>
        <w:widowControl w:val="0"/>
        <w:spacing w:after="120" w:line="240" w:lineRule="auto"/>
        <w:ind w:firstLine="567"/>
        <w:jc w:val="both"/>
        <w:rPr>
          <w:color w:val="1F497D" w:themeColor="text2"/>
          <w:lang w:val="nl-NL"/>
        </w:rPr>
      </w:pPr>
      <w:r w:rsidRPr="004A2F4C">
        <w:rPr>
          <w:color w:val="1F497D" w:themeColor="text2"/>
          <w:lang w:val="nl-NL"/>
        </w:rPr>
        <w:t>Thông tư này có hiệu lực thi hành kể từ</w:t>
      </w:r>
      <w:r w:rsidR="00B06D4A" w:rsidRPr="004A2F4C">
        <w:rPr>
          <w:color w:val="1F497D" w:themeColor="text2"/>
          <w:lang w:val="nl-NL"/>
        </w:rPr>
        <w:t xml:space="preserve"> ngày 01 tháng 7 năm 2018 và</w:t>
      </w:r>
      <w:r w:rsidRPr="004A2F4C">
        <w:rPr>
          <w:color w:val="1F497D" w:themeColor="text2"/>
          <w:lang w:val="nl-NL"/>
        </w:rPr>
        <w:t xml:space="preserve"> </w:t>
      </w:r>
      <w:r w:rsidR="00B06D4A" w:rsidRPr="004A2F4C">
        <w:rPr>
          <w:color w:val="1F497D" w:themeColor="text2"/>
          <w:lang w:val="nl-NL"/>
        </w:rPr>
        <w:t xml:space="preserve">thay thế </w:t>
      </w:r>
      <w:r w:rsidRPr="004A2F4C">
        <w:rPr>
          <w:color w:val="1F497D" w:themeColor="text2"/>
          <w:lang w:val="nl-NL"/>
        </w:rPr>
        <w:t>Thông tư số 81/2015/TT-BGTVT ngày 25</w:t>
      </w:r>
      <w:r w:rsidR="00B06D4A" w:rsidRPr="004A2F4C">
        <w:rPr>
          <w:color w:val="1F497D" w:themeColor="text2"/>
          <w:lang w:val="nl-NL"/>
        </w:rPr>
        <w:t xml:space="preserve"> tháng 12 năm </w:t>
      </w:r>
      <w:r w:rsidRPr="004A2F4C">
        <w:rPr>
          <w:color w:val="1F497D" w:themeColor="text2"/>
          <w:lang w:val="nl-NL"/>
        </w:rPr>
        <w:t xml:space="preserve">2015 của </w:t>
      </w:r>
      <w:r w:rsidR="00B06D4A" w:rsidRPr="004A2F4C">
        <w:rPr>
          <w:color w:val="1F497D" w:themeColor="text2"/>
          <w:lang w:val="nl-NL"/>
        </w:rPr>
        <w:t xml:space="preserve">Bộ trưởng </w:t>
      </w:r>
      <w:r w:rsidRPr="004A2F4C">
        <w:rPr>
          <w:color w:val="1F497D" w:themeColor="text2"/>
          <w:lang w:val="nl-NL"/>
        </w:rPr>
        <w:t>Bộ Giao thông vận tải</w:t>
      </w:r>
      <w:r w:rsidR="00B06D4A" w:rsidRPr="004A2F4C">
        <w:rPr>
          <w:color w:val="1F497D" w:themeColor="text2"/>
          <w:lang w:val="nl-NL"/>
        </w:rPr>
        <w:t xml:space="preserve"> quy định về quản lý và bảo trì công trình đường sắt</w:t>
      </w:r>
      <w:r w:rsidRPr="004A2F4C">
        <w:rPr>
          <w:color w:val="1F497D" w:themeColor="text2"/>
          <w:lang w:val="nl-NL"/>
        </w:rPr>
        <w:t xml:space="preserve">. </w:t>
      </w:r>
    </w:p>
    <w:p w:rsidR="00C83956" w:rsidRPr="004A2F4C" w:rsidRDefault="00C83956" w:rsidP="00FB3FF3">
      <w:pPr>
        <w:spacing w:before="240" w:after="240" w:line="240" w:lineRule="auto"/>
        <w:ind w:firstLine="567"/>
        <w:rPr>
          <w:b/>
          <w:color w:val="1F497D" w:themeColor="text2"/>
          <w:lang w:val="nl-NL"/>
        </w:rPr>
      </w:pPr>
      <w:r w:rsidRPr="004A2F4C">
        <w:rPr>
          <w:b/>
          <w:color w:val="1F497D" w:themeColor="text2"/>
          <w:lang w:val="nl-NL"/>
        </w:rPr>
        <w:t xml:space="preserve">Điều </w:t>
      </w:r>
      <w:r w:rsidR="00A74707" w:rsidRPr="004A2F4C">
        <w:rPr>
          <w:b/>
          <w:color w:val="1F497D" w:themeColor="text2"/>
          <w:lang w:val="nl-NL"/>
        </w:rPr>
        <w:t>2</w:t>
      </w:r>
      <w:r w:rsidR="00C37BBC">
        <w:rPr>
          <w:b/>
          <w:color w:val="1F497D" w:themeColor="text2"/>
          <w:lang w:val="nl-NL"/>
        </w:rPr>
        <w:t>4</w:t>
      </w:r>
      <w:r w:rsidRPr="004A2F4C">
        <w:rPr>
          <w:b/>
          <w:color w:val="1F497D" w:themeColor="text2"/>
          <w:lang w:val="nl-NL"/>
        </w:rPr>
        <w:t xml:space="preserve">. </w:t>
      </w:r>
      <w:r w:rsidR="006F6D8E" w:rsidRPr="00FF4105">
        <w:rPr>
          <w:b/>
          <w:color w:val="1F497D" w:themeColor="text2"/>
          <w:highlight w:val="yellow"/>
          <w:lang w:val="nl-NL"/>
        </w:rPr>
        <w:t>Quy định</w:t>
      </w:r>
      <w:r w:rsidRPr="004A2F4C">
        <w:rPr>
          <w:b/>
          <w:color w:val="1F497D" w:themeColor="text2"/>
          <w:lang w:val="nl-NL"/>
        </w:rPr>
        <w:t xml:space="preserve"> chuyển tiếp</w:t>
      </w:r>
    </w:p>
    <w:p w:rsidR="005A3733" w:rsidRPr="004A2F4C" w:rsidRDefault="00FF4105" w:rsidP="00531E0B">
      <w:pPr>
        <w:spacing w:after="120" w:line="240" w:lineRule="auto"/>
        <w:ind w:firstLine="567"/>
        <w:jc w:val="both"/>
        <w:rPr>
          <w:color w:val="1F497D" w:themeColor="text2"/>
          <w:lang w:val="nl-NL"/>
        </w:rPr>
      </w:pPr>
      <w:r>
        <w:rPr>
          <w:color w:val="1F497D" w:themeColor="text2"/>
          <w:lang w:val="nl-NL"/>
        </w:rPr>
        <w:lastRenderedPageBreak/>
        <w:t>Đối với v</w:t>
      </w:r>
      <w:r w:rsidR="0022528B" w:rsidRPr="004A2F4C">
        <w:rPr>
          <w:color w:val="1F497D" w:themeColor="text2"/>
          <w:lang w:val="nl-NL"/>
        </w:rPr>
        <w:t xml:space="preserve">iệc lập, phê duyệt, thực hiện </w:t>
      </w:r>
      <w:r w:rsidR="005A3733" w:rsidRPr="004A2F4C">
        <w:rPr>
          <w:color w:val="1F497D" w:themeColor="text2"/>
          <w:lang w:val="nl-NL"/>
        </w:rPr>
        <w:t xml:space="preserve">kế hoach bảo trì </w:t>
      </w:r>
      <w:r w:rsidR="004A2F4C" w:rsidRPr="004A2F4C">
        <w:rPr>
          <w:color w:val="1F497D" w:themeColor="text2"/>
          <w:lang w:val="nl-NL"/>
        </w:rPr>
        <w:t>công trình</w:t>
      </w:r>
      <w:r w:rsidR="005A3733" w:rsidRPr="004A2F4C">
        <w:rPr>
          <w:color w:val="1F497D" w:themeColor="text2"/>
          <w:lang w:val="nl-NL"/>
        </w:rPr>
        <w:t xml:space="preserve"> đường sắt</w:t>
      </w:r>
      <w:r w:rsidR="004A2F4C" w:rsidRPr="004A2F4C">
        <w:rPr>
          <w:color w:val="1F497D" w:themeColor="text2"/>
          <w:lang w:val="nl-NL"/>
        </w:rPr>
        <w:t xml:space="preserve"> quốc gia</w:t>
      </w:r>
      <w:r>
        <w:rPr>
          <w:color w:val="1F497D" w:themeColor="text2"/>
          <w:lang w:val="nl-NL"/>
        </w:rPr>
        <w:t xml:space="preserve"> được thực hiện như sau</w:t>
      </w:r>
      <w:r w:rsidR="005A3733" w:rsidRPr="004A2F4C">
        <w:rPr>
          <w:color w:val="1F497D" w:themeColor="text2"/>
          <w:lang w:val="nl-NL"/>
        </w:rPr>
        <w:t>:</w:t>
      </w:r>
    </w:p>
    <w:p w:rsidR="00C83956" w:rsidRPr="004A2F4C" w:rsidRDefault="00FF4105" w:rsidP="00531E0B">
      <w:pPr>
        <w:spacing w:after="120" w:line="240" w:lineRule="auto"/>
        <w:ind w:firstLine="567"/>
        <w:jc w:val="both"/>
        <w:rPr>
          <w:color w:val="1F497D" w:themeColor="text2"/>
          <w:lang w:val="nl-NL"/>
        </w:rPr>
      </w:pPr>
      <w:r>
        <w:rPr>
          <w:color w:val="1F497D" w:themeColor="text2"/>
          <w:lang w:val="nl-NL"/>
        </w:rPr>
        <w:t>1.</w:t>
      </w:r>
      <w:r w:rsidR="005A3733" w:rsidRPr="004A2F4C">
        <w:rPr>
          <w:color w:val="1F497D" w:themeColor="text2"/>
          <w:lang w:val="nl-NL"/>
        </w:rPr>
        <w:t xml:space="preserve"> </w:t>
      </w:r>
      <w:r w:rsidR="00C83956" w:rsidRPr="004A2F4C">
        <w:rPr>
          <w:color w:val="1F497D" w:themeColor="text2"/>
          <w:lang w:val="nl-NL"/>
        </w:rPr>
        <w:t>Các nội dung công việc đã triển khai trước ngày 01 tháng 7 năm 2018 tiếp tục thực hiện theo quy định tại Thông tư số</w:t>
      </w:r>
      <w:r w:rsidR="00B153DD">
        <w:rPr>
          <w:color w:val="1F497D" w:themeColor="text2"/>
          <w:lang w:val="nl-NL"/>
        </w:rPr>
        <w:t xml:space="preserve"> 81/2015/TT-BGTVT ngày 25 tháng </w:t>
      </w:r>
      <w:r w:rsidR="00C83956" w:rsidRPr="004A2F4C">
        <w:rPr>
          <w:color w:val="1F497D" w:themeColor="text2"/>
          <w:lang w:val="nl-NL"/>
        </w:rPr>
        <w:t>12</w:t>
      </w:r>
      <w:r w:rsidR="00B153DD">
        <w:rPr>
          <w:color w:val="1F497D" w:themeColor="text2"/>
          <w:lang w:val="nl-NL"/>
        </w:rPr>
        <w:t xml:space="preserve"> năm </w:t>
      </w:r>
      <w:r w:rsidR="00C83956" w:rsidRPr="004A2F4C">
        <w:rPr>
          <w:color w:val="1F497D" w:themeColor="text2"/>
          <w:lang w:val="nl-NL"/>
        </w:rPr>
        <w:t xml:space="preserve">2015 của </w:t>
      </w:r>
      <w:r w:rsidR="004A2F4C" w:rsidRPr="004A2F4C">
        <w:rPr>
          <w:color w:val="1F497D" w:themeColor="text2"/>
          <w:lang w:val="nl-NL"/>
        </w:rPr>
        <w:t xml:space="preserve">Bộ trưởng </w:t>
      </w:r>
      <w:r w:rsidR="00C83956" w:rsidRPr="004A2F4C">
        <w:rPr>
          <w:color w:val="1F497D" w:themeColor="text2"/>
          <w:lang w:val="nl-NL"/>
        </w:rPr>
        <w:t>Bộ Giao thông vận tả</w:t>
      </w:r>
      <w:r>
        <w:rPr>
          <w:color w:val="1F497D" w:themeColor="text2"/>
          <w:lang w:val="nl-NL"/>
        </w:rPr>
        <w:t>i.</w:t>
      </w:r>
    </w:p>
    <w:p w:rsidR="00C83956" w:rsidRPr="004A2F4C" w:rsidRDefault="00FF4105" w:rsidP="00531E0B">
      <w:pPr>
        <w:spacing w:after="120" w:line="240" w:lineRule="auto"/>
        <w:ind w:firstLine="567"/>
        <w:jc w:val="both"/>
        <w:rPr>
          <w:color w:val="1F497D" w:themeColor="text2"/>
          <w:lang w:val="nl-NL"/>
        </w:rPr>
      </w:pPr>
      <w:r>
        <w:rPr>
          <w:color w:val="1F497D" w:themeColor="text2"/>
          <w:lang w:val="nl-NL"/>
        </w:rPr>
        <w:t>2.</w:t>
      </w:r>
      <w:r w:rsidR="00C83956" w:rsidRPr="004A2F4C">
        <w:rPr>
          <w:color w:val="1F497D" w:themeColor="text2"/>
          <w:lang w:val="nl-NL"/>
        </w:rPr>
        <w:t xml:space="preserve"> Các nội dung công việc triển </w:t>
      </w:r>
      <w:r w:rsidR="00077D45" w:rsidRPr="004A2F4C">
        <w:rPr>
          <w:color w:val="1F497D" w:themeColor="text2"/>
          <w:lang w:val="nl-NL"/>
        </w:rPr>
        <w:t>kh</w:t>
      </w:r>
      <w:r w:rsidR="00C83956" w:rsidRPr="004A2F4C">
        <w:rPr>
          <w:color w:val="1F497D" w:themeColor="text2"/>
          <w:lang w:val="nl-NL"/>
        </w:rPr>
        <w:t>ai sau ngày 01 tháng 7 năm 2018 thực hiện theo quy định của Thông tư này.</w:t>
      </w:r>
    </w:p>
    <w:p w:rsidR="00C83956" w:rsidRPr="004A2F4C" w:rsidRDefault="00C83956" w:rsidP="00FB3FF3">
      <w:pPr>
        <w:spacing w:before="240" w:after="240" w:line="240" w:lineRule="auto"/>
        <w:ind w:firstLine="567"/>
        <w:rPr>
          <w:b/>
          <w:color w:val="1F497D" w:themeColor="text2"/>
          <w:lang w:val="nl-NL"/>
        </w:rPr>
      </w:pPr>
      <w:r w:rsidRPr="004A2F4C">
        <w:rPr>
          <w:b/>
          <w:color w:val="1F497D" w:themeColor="text2"/>
          <w:lang w:val="nl-NL"/>
        </w:rPr>
        <w:t xml:space="preserve">Điều </w:t>
      </w:r>
      <w:r w:rsidR="00A74707" w:rsidRPr="004A2F4C">
        <w:rPr>
          <w:b/>
          <w:color w:val="1F497D" w:themeColor="text2"/>
          <w:lang w:val="nl-NL"/>
        </w:rPr>
        <w:t>2</w:t>
      </w:r>
      <w:r w:rsidR="00C37BBC">
        <w:rPr>
          <w:b/>
          <w:color w:val="1F497D" w:themeColor="text2"/>
          <w:lang w:val="nl-NL"/>
        </w:rPr>
        <w:t>5</w:t>
      </w:r>
      <w:r w:rsidRPr="004A2F4C">
        <w:rPr>
          <w:b/>
          <w:color w:val="1F497D" w:themeColor="text2"/>
          <w:lang w:val="nl-NL"/>
        </w:rPr>
        <w:t>. Tổ chức thực hiện</w:t>
      </w:r>
    </w:p>
    <w:p w:rsidR="00C83956" w:rsidRPr="004A2F4C" w:rsidRDefault="00C83956" w:rsidP="004A2F4C">
      <w:pPr>
        <w:widowControl w:val="0"/>
        <w:spacing w:after="120" w:line="240" w:lineRule="auto"/>
        <w:ind w:firstLine="567"/>
        <w:jc w:val="both"/>
        <w:rPr>
          <w:color w:val="1F497D" w:themeColor="text2"/>
          <w:lang w:val="nl-NL"/>
        </w:rPr>
      </w:pPr>
      <w:r w:rsidRPr="004A2F4C">
        <w:rPr>
          <w:color w:val="1F497D" w:themeColor="text2"/>
          <w:lang w:val="nl-NL"/>
        </w:rPr>
        <w:t>1. Chánh Văn phòng Bộ, Chánh Thanh tra Bộ, các Vụ trưởng, Cục trưởng Cục Đường sắt Việt Nam, Thủ trưởng các cơ quan, đơn vị, tổ chức và cá nhân có liên quan chịu trách nhiệm thi hành Thông tư này.</w:t>
      </w:r>
    </w:p>
    <w:p w:rsidR="002C1930" w:rsidRPr="004A2F4C" w:rsidRDefault="00C83956" w:rsidP="00531E0B">
      <w:pPr>
        <w:spacing w:after="120" w:line="240" w:lineRule="auto"/>
        <w:ind w:firstLine="567"/>
        <w:jc w:val="both"/>
        <w:rPr>
          <w:color w:val="1F497D" w:themeColor="text2"/>
          <w:lang w:val="nl-NL"/>
        </w:rPr>
      </w:pPr>
      <w:r w:rsidRPr="004A2F4C">
        <w:rPr>
          <w:color w:val="1F497D" w:themeColor="text2"/>
          <w:lang w:val="nl-NL"/>
        </w:rPr>
        <w:t>2. Trong quá trình thực hiện, nếu phát sinh vướng mắc, các tổ chức, cá nhân phản ánh kịp thời về Bộ Giao thông vận tải để xem xét, giải quyết./.</w:t>
      </w:r>
    </w:p>
    <w:p w:rsidR="002C1930" w:rsidRPr="00D52EF1" w:rsidRDefault="002C1930" w:rsidP="005F080D">
      <w:pPr>
        <w:spacing w:after="120" w:line="240" w:lineRule="auto"/>
        <w:ind w:firstLine="567"/>
        <w:rPr>
          <w:b/>
          <w:bCs/>
          <w:color w:val="1F14AC"/>
          <w:shd w:val="clear" w:color="auto" w:fill="FFFFFF"/>
          <w:lang w:val="vi-VN"/>
        </w:rPr>
      </w:pPr>
    </w:p>
    <w:tbl>
      <w:tblPr>
        <w:tblW w:w="0" w:type="auto"/>
        <w:tblCellMar>
          <w:left w:w="0" w:type="dxa"/>
          <w:right w:w="0" w:type="dxa"/>
        </w:tblCellMar>
        <w:tblLook w:val="04A0"/>
      </w:tblPr>
      <w:tblGrid>
        <w:gridCol w:w="5554"/>
        <w:gridCol w:w="3960"/>
      </w:tblGrid>
      <w:tr w:rsidR="005A54AD" w:rsidRPr="005A54AD" w:rsidTr="00193995">
        <w:tc>
          <w:tcPr>
            <w:tcW w:w="5708" w:type="dxa"/>
            <w:shd w:val="clear" w:color="auto" w:fill="auto"/>
            <w:tcMar>
              <w:top w:w="0" w:type="dxa"/>
              <w:left w:w="108" w:type="dxa"/>
              <w:bottom w:w="0" w:type="dxa"/>
              <w:right w:w="108" w:type="dxa"/>
            </w:tcMar>
          </w:tcPr>
          <w:p w:rsidR="00531E0B" w:rsidRPr="00AF5B6B" w:rsidRDefault="006A273F" w:rsidP="000B5373">
            <w:pPr>
              <w:keepNext/>
              <w:spacing w:before="0" w:after="120" w:line="240" w:lineRule="auto"/>
              <w:rPr>
                <w:b/>
                <w:bCs/>
                <w:i/>
                <w:iCs/>
                <w:sz w:val="24"/>
                <w:szCs w:val="24"/>
              </w:rPr>
            </w:pPr>
            <w:r w:rsidRPr="00AF5B6B">
              <w:rPr>
                <w:b/>
                <w:bCs/>
                <w:i/>
                <w:iCs/>
                <w:sz w:val="24"/>
                <w:szCs w:val="24"/>
                <w:lang w:val="vi-VN"/>
              </w:rPr>
              <w:t>Nơi nhận:</w:t>
            </w:r>
          </w:p>
          <w:p w:rsidR="00504849" w:rsidRPr="00AF5B6B" w:rsidRDefault="00504849" w:rsidP="00531E0B">
            <w:pPr>
              <w:keepNext/>
              <w:spacing w:before="0"/>
              <w:rPr>
                <w:sz w:val="22"/>
                <w:szCs w:val="22"/>
              </w:rPr>
            </w:pPr>
            <w:r w:rsidRPr="00AF5B6B">
              <w:rPr>
                <w:sz w:val="22"/>
                <w:szCs w:val="22"/>
              </w:rPr>
              <w:t>- Như khoản 1 Điều 2</w:t>
            </w:r>
            <w:r w:rsidR="00C37BBC" w:rsidRPr="00AF5B6B">
              <w:rPr>
                <w:sz w:val="22"/>
                <w:szCs w:val="22"/>
              </w:rPr>
              <w:t>5</w:t>
            </w:r>
            <w:r w:rsidRPr="00AF5B6B">
              <w:rPr>
                <w:sz w:val="22"/>
                <w:szCs w:val="22"/>
              </w:rPr>
              <w:t>;</w:t>
            </w:r>
          </w:p>
          <w:p w:rsidR="00531E0B" w:rsidRPr="00AF5B6B" w:rsidRDefault="006A273F" w:rsidP="00531E0B">
            <w:pPr>
              <w:keepNext/>
              <w:spacing w:before="0"/>
              <w:rPr>
                <w:sz w:val="22"/>
                <w:szCs w:val="22"/>
              </w:rPr>
            </w:pPr>
            <w:r w:rsidRPr="00AF5B6B">
              <w:rPr>
                <w:sz w:val="22"/>
                <w:szCs w:val="22"/>
                <w:lang w:val="vi-VN"/>
              </w:rPr>
              <w:t>- Văn phòng Chính phủ;</w:t>
            </w:r>
            <w:r w:rsidRPr="00AF5B6B">
              <w:rPr>
                <w:sz w:val="22"/>
                <w:szCs w:val="22"/>
                <w:lang w:val="vi-VN"/>
              </w:rPr>
              <w:br/>
              <w:t xml:space="preserve">- Các Bộ, </w:t>
            </w:r>
            <w:r w:rsidR="00504849" w:rsidRPr="00AF5B6B">
              <w:rPr>
                <w:sz w:val="22"/>
                <w:szCs w:val="22"/>
              </w:rPr>
              <w:t>CQ</w:t>
            </w:r>
            <w:r w:rsidRPr="00AF5B6B">
              <w:rPr>
                <w:sz w:val="22"/>
                <w:szCs w:val="22"/>
                <w:lang w:val="vi-VN"/>
              </w:rPr>
              <w:t xml:space="preserve"> ngang Bộ</w:t>
            </w:r>
            <w:r w:rsidR="00504849" w:rsidRPr="00AF5B6B">
              <w:rPr>
                <w:sz w:val="22"/>
                <w:szCs w:val="22"/>
              </w:rPr>
              <w:t>, CQ thuộc Chính phủ;</w:t>
            </w:r>
            <w:r w:rsidRPr="00AF5B6B">
              <w:rPr>
                <w:sz w:val="22"/>
                <w:szCs w:val="22"/>
                <w:lang w:val="vi-VN"/>
              </w:rPr>
              <w:br/>
              <w:t>- UBND các tỉnh, thành phố trực thuộ</w:t>
            </w:r>
            <w:r w:rsidR="00504849" w:rsidRPr="00AF5B6B">
              <w:rPr>
                <w:sz w:val="22"/>
                <w:szCs w:val="22"/>
                <w:lang w:val="vi-VN"/>
              </w:rPr>
              <w:t>c TW;</w:t>
            </w:r>
            <w:r w:rsidRPr="00AF5B6B">
              <w:rPr>
                <w:sz w:val="22"/>
                <w:szCs w:val="22"/>
                <w:lang w:val="vi-VN"/>
              </w:rPr>
              <w:br/>
              <w:t>- Cục Kiểm tra văn bản (Bộ Tư pháp);</w:t>
            </w:r>
            <w:r w:rsidRPr="00AF5B6B">
              <w:rPr>
                <w:sz w:val="22"/>
                <w:szCs w:val="22"/>
                <w:lang w:val="vi-VN"/>
              </w:rPr>
              <w:br/>
              <w:t>- Công báo;</w:t>
            </w:r>
          </w:p>
          <w:p w:rsidR="006A273F" w:rsidRPr="005A54AD" w:rsidRDefault="006A273F" w:rsidP="00531E0B">
            <w:pPr>
              <w:keepNext/>
              <w:spacing w:before="0"/>
              <w:rPr>
                <w:sz w:val="18"/>
                <w:szCs w:val="22"/>
                <w:lang w:val="vi-VN"/>
              </w:rPr>
            </w:pPr>
            <w:r w:rsidRPr="00AF5B6B">
              <w:rPr>
                <w:sz w:val="22"/>
                <w:szCs w:val="22"/>
                <w:lang w:val="vi-VN"/>
              </w:rPr>
              <w:t>- Cổng Thông tin điện tử Chính phủ;</w:t>
            </w:r>
            <w:r w:rsidRPr="00AF5B6B">
              <w:rPr>
                <w:sz w:val="22"/>
                <w:szCs w:val="22"/>
                <w:lang w:val="vi-VN"/>
              </w:rPr>
              <w:br/>
              <w:t>- Cổng Thông tin điện tử Bộ GTVT;</w:t>
            </w:r>
            <w:r w:rsidRPr="00AF5B6B">
              <w:rPr>
                <w:sz w:val="22"/>
                <w:szCs w:val="22"/>
                <w:lang w:val="vi-VN"/>
              </w:rPr>
              <w:br/>
              <w:t>- Báo Giao thông, Tạp chí GTVT;</w:t>
            </w:r>
            <w:r w:rsidRPr="00AF5B6B">
              <w:rPr>
                <w:sz w:val="22"/>
                <w:szCs w:val="22"/>
                <w:lang w:val="vi-VN"/>
              </w:rPr>
              <w:br/>
              <w:t>- Lưu: VT, KCHT</w:t>
            </w:r>
            <w:r w:rsidR="004A2F4C" w:rsidRPr="00AF5B6B">
              <w:rPr>
                <w:sz w:val="22"/>
                <w:szCs w:val="22"/>
              </w:rPr>
              <w:t xml:space="preserve"> (10)</w:t>
            </w:r>
            <w:r w:rsidRPr="00AF5B6B">
              <w:rPr>
                <w:sz w:val="22"/>
                <w:szCs w:val="22"/>
                <w:lang w:val="vi-VN"/>
              </w:rPr>
              <w:t>.</w:t>
            </w:r>
          </w:p>
        </w:tc>
        <w:tc>
          <w:tcPr>
            <w:tcW w:w="4045" w:type="dxa"/>
            <w:shd w:val="clear" w:color="auto" w:fill="auto"/>
            <w:tcMar>
              <w:top w:w="0" w:type="dxa"/>
              <w:left w:w="108" w:type="dxa"/>
              <w:bottom w:w="0" w:type="dxa"/>
              <w:right w:w="108" w:type="dxa"/>
            </w:tcMar>
          </w:tcPr>
          <w:p w:rsidR="00821E92" w:rsidRPr="00AF5B6B" w:rsidRDefault="00C93FB7" w:rsidP="000B5373">
            <w:pPr>
              <w:keepNext/>
              <w:spacing w:before="0" w:line="240" w:lineRule="auto"/>
              <w:jc w:val="center"/>
              <w:rPr>
                <w:b/>
                <w:bCs/>
                <w:sz w:val="26"/>
                <w:szCs w:val="26"/>
              </w:rPr>
            </w:pPr>
            <w:r>
              <w:rPr>
                <w:b/>
                <w:bCs/>
                <w:sz w:val="26"/>
                <w:szCs w:val="26"/>
              </w:rPr>
              <w:t xml:space="preserve">KT. </w:t>
            </w:r>
            <w:r w:rsidR="006A273F" w:rsidRPr="00AF5B6B">
              <w:rPr>
                <w:b/>
                <w:bCs/>
                <w:sz w:val="26"/>
                <w:szCs w:val="26"/>
                <w:lang w:val="vi-VN"/>
              </w:rPr>
              <w:t>BỘ TRƯỞNG</w:t>
            </w:r>
          </w:p>
          <w:p w:rsidR="00531E0B" w:rsidRPr="00C93FB7" w:rsidRDefault="00C93FB7" w:rsidP="00C93FB7">
            <w:pPr>
              <w:keepNext/>
              <w:spacing w:before="0"/>
              <w:jc w:val="center"/>
              <w:rPr>
                <w:b/>
                <w:bCs/>
                <w:sz w:val="26"/>
                <w:szCs w:val="26"/>
              </w:rPr>
            </w:pPr>
            <w:r w:rsidRPr="00C93FB7">
              <w:rPr>
                <w:b/>
                <w:bCs/>
                <w:sz w:val="26"/>
                <w:szCs w:val="26"/>
              </w:rPr>
              <w:t>THỨ TRƯỞNG</w:t>
            </w:r>
          </w:p>
          <w:p w:rsidR="00531E0B" w:rsidRDefault="00531E0B" w:rsidP="0027663F">
            <w:pPr>
              <w:keepNext/>
              <w:jc w:val="center"/>
              <w:rPr>
                <w:b/>
                <w:bCs/>
                <w:sz w:val="24"/>
              </w:rPr>
            </w:pPr>
          </w:p>
          <w:p w:rsidR="00821E92" w:rsidRDefault="00821E92" w:rsidP="0027663F">
            <w:pPr>
              <w:keepNext/>
              <w:jc w:val="center"/>
              <w:rPr>
                <w:b/>
                <w:bCs/>
                <w:sz w:val="24"/>
              </w:rPr>
            </w:pPr>
          </w:p>
          <w:p w:rsidR="00821E92" w:rsidRDefault="00821E92" w:rsidP="0027663F">
            <w:pPr>
              <w:keepNext/>
              <w:jc w:val="center"/>
              <w:rPr>
                <w:b/>
                <w:bCs/>
                <w:sz w:val="24"/>
              </w:rPr>
            </w:pPr>
          </w:p>
          <w:p w:rsidR="00C93FB7" w:rsidRDefault="00C93FB7" w:rsidP="0027663F">
            <w:pPr>
              <w:keepNext/>
              <w:jc w:val="center"/>
              <w:rPr>
                <w:b/>
                <w:bCs/>
                <w:sz w:val="24"/>
              </w:rPr>
            </w:pPr>
          </w:p>
          <w:p w:rsidR="006A273F" w:rsidRPr="00AF5B6B" w:rsidRDefault="00821E92" w:rsidP="00C93FB7">
            <w:pPr>
              <w:keepNext/>
              <w:jc w:val="center"/>
              <w:rPr>
                <w:b/>
                <w:bCs/>
              </w:rPr>
            </w:pPr>
            <w:r w:rsidRPr="00AF5B6B">
              <w:rPr>
                <w:b/>
                <w:bCs/>
              </w:rPr>
              <w:t xml:space="preserve">Nguyễn </w:t>
            </w:r>
            <w:r w:rsidR="00C93FB7">
              <w:rPr>
                <w:b/>
                <w:bCs/>
              </w:rPr>
              <w:t>Ngọc Đông</w:t>
            </w:r>
          </w:p>
        </w:tc>
      </w:tr>
    </w:tbl>
    <w:p w:rsidR="00C34000" w:rsidRPr="00D52EF1" w:rsidRDefault="00C34000" w:rsidP="005F080D">
      <w:pPr>
        <w:spacing w:after="120" w:line="240" w:lineRule="auto"/>
        <w:ind w:firstLine="567"/>
        <w:rPr>
          <w:color w:val="1F14AC"/>
          <w:sz w:val="24"/>
          <w:lang w:val="vi-VN"/>
        </w:rPr>
      </w:pPr>
    </w:p>
    <w:p w:rsidR="00727EE1" w:rsidRDefault="00727EE1">
      <w:pPr>
        <w:rPr>
          <w:sz w:val="24"/>
          <w:lang w:val="nl-NL"/>
        </w:rPr>
      </w:pPr>
      <w:r>
        <w:rPr>
          <w:sz w:val="24"/>
          <w:lang w:val="nl-NL"/>
        </w:rPr>
        <w:br w:type="page"/>
      </w:r>
    </w:p>
    <w:p w:rsidR="00727EE1" w:rsidRPr="001D25DC" w:rsidRDefault="00727EE1" w:rsidP="000D237A">
      <w:pPr>
        <w:spacing w:before="0" w:line="240" w:lineRule="auto"/>
        <w:jc w:val="center"/>
        <w:rPr>
          <w:sz w:val="26"/>
          <w:szCs w:val="26"/>
        </w:rPr>
      </w:pPr>
      <w:bookmarkStart w:id="1" w:name="chuong_phuluc_2"/>
      <w:r w:rsidRPr="006A79C9">
        <w:rPr>
          <w:b/>
          <w:bCs/>
          <w:sz w:val="26"/>
          <w:szCs w:val="26"/>
          <w:lang w:val="vi-VN"/>
        </w:rPr>
        <w:lastRenderedPageBreak/>
        <w:t xml:space="preserve">PHỤ LỤC </w:t>
      </w:r>
      <w:bookmarkEnd w:id="1"/>
      <w:r w:rsidR="001D25DC">
        <w:rPr>
          <w:b/>
          <w:bCs/>
          <w:sz w:val="26"/>
          <w:szCs w:val="26"/>
        </w:rPr>
        <w:t>1</w:t>
      </w:r>
    </w:p>
    <w:p w:rsidR="008A51E5" w:rsidRDefault="00727EE1" w:rsidP="008A51E5">
      <w:pPr>
        <w:spacing w:line="240" w:lineRule="auto"/>
        <w:jc w:val="center"/>
        <w:rPr>
          <w:i/>
          <w:iCs/>
          <w:sz w:val="24"/>
          <w:szCs w:val="24"/>
        </w:rPr>
      </w:pPr>
      <w:r w:rsidRPr="008A51E5">
        <w:rPr>
          <w:i/>
          <w:iCs/>
          <w:sz w:val="24"/>
          <w:szCs w:val="24"/>
          <w:lang w:val="vi-VN"/>
        </w:rPr>
        <w:t>(Ban hành kèm theo Thông tư s</w:t>
      </w:r>
      <w:r w:rsidRPr="008A51E5">
        <w:rPr>
          <w:i/>
          <w:iCs/>
          <w:sz w:val="24"/>
          <w:szCs w:val="24"/>
        </w:rPr>
        <w:t xml:space="preserve">ố  </w:t>
      </w:r>
      <w:r w:rsidR="00E97DBF">
        <w:rPr>
          <w:i/>
          <w:iCs/>
          <w:sz w:val="24"/>
          <w:szCs w:val="24"/>
        </w:rPr>
        <w:t xml:space="preserve"> </w:t>
      </w:r>
      <w:r w:rsidRPr="008A51E5">
        <w:rPr>
          <w:i/>
          <w:iCs/>
          <w:sz w:val="24"/>
          <w:szCs w:val="24"/>
        </w:rPr>
        <w:t xml:space="preserve"> </w:t>
      </w:r>
      <w:r w:rsidRPr="008A51E5">
        <w:rPr>
          <w:i/>
          <w:iCs/>
          <w:sz w:val="24"/>
          <w:szCs w:val="24"/>
          <w:lang w:val="vi-VN"/>
        </w:rPr>
        <w:t>/201</w:t>
      </w:r>
      <w:r w:rsidRPr="008A51E5">
        <w:rPr>
          <w:i/>
          <w:iCs/>
          <w:sz w:val="24"/>
          <w:szCs w:val="24"/>
        </w:rPr>
        <w:t>8</w:t>
      </w:r>
      <w:r w:rsidRPr="008A51E5">
        <w:rPr>
          <w:i/>
          <w:iCs/>
          <w:sz w:val="24"/>
          <w:szCs w:val="24"/>
          <w:lang w:val="vi-VN"/>
        </w:rPr>
        <w:t>/TT-BGTVT ngày</w:t>
      </w:r>
      <w:r w:rsidR="00E97DBF">
        <w:rPr>
          <w:i/>
          <w:iCs/>
          <w:sz w:val="24"/>
          <w:szCs w:val="24"/>
        </w:rPr>
        <w:t xml:space="preserve">  </w:t>
      </w:r>
      <w:r w:rsidRPr="008A51E5">
        <w:rPr>
          <w:i/>
          <w:iCs/>
          <w:sz w:val="24"/>
          <w:szCs w:val="24"/>
          <w:lang w:val="vi-VN"/>
        </w:rPr>
        <w:t xml:space="preserve">  tháng </w:t>
      </w:r>
      <w:r w:rsidR="008A51E5">
        <w:rPr>
          <w:i/>
          <w:iCs/>
          <w:sz w:val="24"/>
          <w:szCs w:val="24"/>
        </w:rPr>
        <w:t xml:space="preserve">3 </w:t>
      </w:r>
      <w:r w:rsidRPr="008A51E5">
        <w:rPr>
          <w:i/>
          <w:iCs/>
          <w:sz w:val="24"/>
          <w:szCs w:val="24"/>
          <w:lang w:val="vi-VN"/>
        </w:rPr>
        <w:t>năm 201</w:t>
      </w:r>
      <w:r w:rsidRPr="008A51E5">
        <w:rPr>
          <w:i/>
          <w:iCs/>
          <w:sz w:val="24"/>
          <w:szCs w:val="24"/>
        </w:rPr>
        <w:t>8</w:t>
      </w:r>
      <w:r w:rsidRPr="008A51E5">
        <w:rPr>
          <w:i/>
          <w:iCs/>
          <w:sz w:val="24"/>
          <w:szCs w:val="24"/>
          <w:lang w:val="vi-VN"/>
        </w:rPr>
        <w:t xml:space="preserve"> </w:t>
      </w:r>
    </w:p>
    <w:p w:rsidR="00727EE1" w:rsidRPr="008A51E5" w:rsidRDefault="00727EE1" w:rsidP="008A51E5">
      <w:pPr>
        <w:spacing w:before="0" w:after="480" w:line="240" w:lineRule="auto"/>
        <w:jc w:val="center"/>
        <w:rPr>
          <w:sz w:val="24"/>
          <w:szCs w:val="24"/>
        </w:rPr>
      </w:pPr>
      <w:r w:rsidRPr="008A51E5">
        <w:rPr>
          <w:i/>
          <w:iCs/>
          <w:sz w:val="24"/>
          <w:szCs w:val="24"/>
          <w:lang w:val="vi-VN"/>
        </w:rPr>
        <w:t>của Bộ trưởng Bộ Giao thông vận tải)</w:t>
      </w:r>
    </w:p>
    <w:p w:rsidR="00AA4A2E" w:rsidRDefault="00727EE1" w:rsidP="00AA4A2E">
      <w:pPr>
        <w:spacing w:before="0" w:line="240" w:lineRule="auto"/>
        <w:jc w:val="center"/>
        <w:rPr>
          <w:b/>
          <w:bCs/>
          <w:sz w:val="26"/>
          <w:szCs w:val="26"/>
        </w:rPr>
      </w:pPr>
      <w:bookmarkStart w:id="2" w:name="chuong_phuluc_2_name"/>
      <w:r w:rsidRPr="006A79C9">
        <w:rPr>
          <w:b/>
          <w:bCs/>
          <w:sz w:val="26"/>
          <w:szCs w:val="26"/>
          <w:lang w:val="vi-VN"/>
        </w:rPr>
        <w:t xml:space="preserve">BẢNG TỔNG HỢP KẾ HOẠCH QUẢN LÝ, BẢO TRÌ </w:t>
      </w:r>
    </w:p>
    <w:p w:rsidR="00727EE1" w:rsidRDefault="00727EE1" w:rsidP="00AA4A2E">
      <w:pPr>
        <w:spacing w:before="0" w:line="240" w:lineRule="auto"/>
        <w:jc w:val="center"/>
        <w:rPr>
          <w:b/>
          <w:bCs/>
          <w:sz w:val="26"/>
          <w:szCs w:val="26"/>
        </w:rPr>
      </w:pPr>
      <w:r w:rsidRPr="006A79C9">
        <w:rPr>
          <w:b/>
          <w:bCs/>
          <w:sz w:val="26"/>
          <w:szCs w:val="26"/>
          <w:lang w:val="vi-VN"/>
        </w:rPr>
        <w:t>CÔNG TRÌNH ĐƯỜNG SẮT QUỐC GIA NĂM</w:t>
      </w:r>
      <w:bookmarkEnd w:id="2"/>
      <w:r w:rsidRPr="006A79C9">
        <w:rPr>
          <w:b/>
          <w:bCs/>
          <w:sz w:val="26"/>
          <w:szCs w:val="26"/>
          <w:lang w:val="vi-VN"/>
        </w:rPr>
        <w:t xml:space="preserve"> ...</w:t>
      </w:r>
    </w:p>
    <w:p w:rsidR="00AA4A2E" w:rsidRPr="00AA4A2E" w:rsidRDefault="00AA4A2E" w:rsidP="00AA4A2E">
      <w:pPr>
        <w:spacing w:before="0" w:line="240" w:lineRule="auto"/>
        <w:jc w:val="center"/>
        <w:rPr>
          <w:sz w:val="26"/>
          <w:szCs w:val="26"/>
        </w:rPr>
      </w:pPr>
    </w:p>
    <w:tbl>
      <w:tblPr>
        <w:tblW w:w="9631" w:type="dxa"/>
        <w:tblInd w:w="10" w:type="dxa"/>
        <w:tblBorders>
          <w:top w:val="nil"/>
          <w:bottom w:val="nil"/>
          <w:insideH w:val="nil"/>
          <w:insideV w:val="nil"/>
        </w:tblBorders>
        <w:tblLayout w:type="fixed"/>
        <w:tblCellMar>
          <w:left w:w="0" w:type="dxa"/>
          <w:right w:w="0" w:type="dxa"/>
        </w:tblCellMar>
        <w:tblLook w:val="04A0"/>
      </w:tblPr>
      <w:tblGrid>
        <w:gridCol w:w="709"/>
        <w:gridCol w:w="2977"/>
        <w:gridCol w:w="640"/>
        <w:gridCol w:w="784"/>
        <w:gridCol w:w="1049"/>
        <w:gridCol w:w="924"/>
        <w:gridCol w:w="997"/>
        <w:gridCol w:w="851"/>
        <w:gridCol w:w="700"/>
      </w:tblGrid>
      <w:tr w:rsidR="00727EE1" w:rsidRPr="006A79C9" w:rsidTr="008A51E5">
        <w:tc>
          <w:tcPr>
            <w:tcW w:w="70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TT</w:t>
            </w:r>
          </w:p>
        </w:tc>
        <w:tc>
          <w:tcPr>
            <w:tcW w:w="297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Hạng mục công việc</w:t>
            </w:r>
          </w:p>
        </w:tc>
        <w:tc>
          <w:tcPr>
            <w:tcW w:w="64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Đơn vị</w:t>
            </w:r>
          </w:p>
        </w:tc>
        <w:tc>
          <w:tcPr>
            <w:tcW w:w="78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Khối lượng</w:t>
            </w:r>
          </w:p>
        </w:tc>
        <w:tc>
          <w:tcPr>
            <w:tcW w:w="10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Kinh phí (triệu đồng)</w:t>
            </w:r>
          </w:p>
        </w:tc>
        <w:tc>
          <w:tcPr>
            <w:tcW w:w="92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Thời gian thực hiện</w:t>
            </w:r>
          </w:p>
        </w:tc>
        <w:tc>
          <w:tcPr>
            <w:tcW w:w="99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Phương thức thực hiện</w:t>
            </w:r>
          </w:p>
        </w:tc>
        <w:tc>
          <w:tcPr>
            <w:tcW w:w="85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DD11E9" w:rsidP="00961086">
            <w:pPr>
              <w:jc w:val="center"/>
              <w:rPr>
                <w:sz w:val="24"/>
                <w:szCs w:val="24"/>
              </w:rPr>
            </w:pPr>
            <w:r w:rsidRPr="008A51E5">
              <w:rPr>
                <w:sz w:val="24"/>
                <w:szCs w:val="24"/>
                <w:lang w:val="vi-VN"/>
              </w:rPr>
              <w:t>Mức độ ưu tiên</w:t>
            </w:r>
          </w:p>
        </w:tc>
        <w:tc>
          <w:tcPr>
            <w:tcW w:w="7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DD11E9" w:rsidRDefault="00DD11E9" w:rsidP="00961086">
            <w:pPr>
              <w:jc w:val="center"/>
              <w:rPr>
                <w:sz w:val="24"/>
                <w:szCs w:val="24"/>
              </w:rPr>
            </w:pPr>
            <w:r>
              <w:rPr>
                <w:sz w:val="24"/>
                <w:szCs w:val="24"/>
              </w:rPr>
              <w:t>Ghi chú</w:t>
            </w:r>
          </w:p>
        </w:tc>
      </w:tr>
      <w:tr w:rsidR="00727EE1" w:rsidRPr="006A79C9" w:rsidTr="00A33D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A33DE5">
            <w:pPr>
              <w:jc w:val="center"/>
              <w:rPr>
                <w:sz w:val="24"/>
                <w:szCs w:val="24"/>
              </w:rPr>
            </w:pPr>
            <w:r w:rsidRPr="008A51E5">
              <w:rPr>
                <w:sz w:val="24"/>
                <w:szCs w:val="24"/>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A33DE5">
            <w:pPr>
              <w:jc w:val="center"/>
              <w:rPr>
                <w:sz w:val="24"/>
                <w:szCs w:val="24"/>
              </w:rPr>
            </w:pPr>
            <w:r w:rsidRPr="008A51E5">
              <w:rPr>
                <w:sz w:val="24"/>
                <w:szCs w:val="24"/>
                <w:lang w:val="vi-VN"/>
              </w:rPr>
              <w:t>(2)</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A33DE5">
            <w:pPr>
              <w:jc w:val="center"/>
              <w:rPr>
                <w:sz w:val="24"/>
                <w:szCs w:val="24"/>
              </w:rPr>
            </w:pPr>
            <w:r w:rsidRPr="008A51E5">
              <w:rPr>
                <w:sz w:val="24"/>
                <w:szCs w:val="24"/>
                <w:lang w:val="vi-VN"/>
              </w:rPr>
              <w:t>(3)</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A33DE5">
            <w:pPr>
              <w:jc w:val="center"/>
              <w:rPr>
                <w:sz w:val="24"/>
                <w:szCs w:val="24"/>
              </w:rPr>
            </w:pPr>
            <w:r w:rsidRPr="008A51E5">
              <w:rPr>
                <w:sz w:val="24"/>
                <w:szCs w:val="24"/>
                <w:lang w:val="vi-VN"/>
              </w:rPr>
              <w:t>(4)</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A33DE5">
            <w:pPr>
              <w:jc w:val="center"/>
              <w:rPr>
                <w:sz w:val="24"/>
                <w:szCs w:val="24"/>
              </w:rPr>
            </w:pPr>
            <w:r w:rsidRPr="008A51E5">
              <w:rPr>
                <w:sz w:val="24"/>
                <w:szCs w:val="24"/>
                <w:lang w:val="vi-VN"/>
              </w:rPr>
              <w:t>(5)</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A33DE5">
            <w:pPr>
              <w:jc w:val="center"/>
              <w:rPr>
                <w:sz w:val="24"/>
                <w:szCs w:val="24"/>
              </w:rPr>
            </w:pPr>
            <w:r w:rsidRPr="008A51E5">
              <w:rPr>
                <w:sz w:val="24"/>
                <w:szCs w:val="24"/>
                <w:lang w:val="vi-VN"/>
              </w:rPr>
              <w:t>(6)</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A33DE5">
            <w:pPr>
              <w:jc w:val="center"/>
              <w:rPr>
                <w:sz w:val="24"/>
                <w:szCs w:val="24"/>
              </w:rPr>
            </w:pPr>
            <w:r w:rsidRPr="008A51E5">
              <w:rPr>
                <w:sz w:val="24"/>
                <w:szCs w:val="24"/>
                <w:lang w:val="vi-VN"/>
              </w:rPr>
              <w:t>(7)</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A33DE5">
            <w:pPr>
              <w:jc w:val="center"/>
              <w:rPr>
                <w:sz w:val="24"/>
                <w:szCs w:val="24"/>
              </w:rPr>
            </w:pPr>
            <w:r w:rsidRPr="008A51E5">
              <w:rPr>
                <w:sz w:val="24"/>
                <w:szCs w:val="24"/>
                <w:lang w:val="vi-VN"/>
              </w:rPr>
              <w:t>(8)</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A33DE5">
            <w:pPr>
              <w:jc w:val="center"/>
              <w:rPr>
                <w:sz w:val="24"/>
                <w:szCs w:val="24"/>
              </w:rPr>
            </w:pPr>
            <w:r w:rsidRPr="008A51E5">
              <w:rPr>
                <w:sz w:val="24"/>
                <w:szCs w:val="24"/>
                <w:lang w:val="vi-VN"/>
              </w:rPr>
              <w:t>(9)</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lang w:val="vi-VN"/>
              </w:rPr>
              <w:t>T</w:t>
            </w:r>
            <w:r w:rsidRPr="008A51E5">
              <w:rPr>
                <w:b/>
                <w:bCs/>
                <w:sz w:val="24"/>
                <w:szCs w:val="24"/>
              </w:rPr>
              <w:t>Ổ</w:t>
            </w:r>
            <w:r w:rsidRPr="008A51E5">
              <w:rPr>
                <w:b/>
                <w:bCs/>
                <w:sz w:val="24"/>
                <w:szCs w:val="24"/>
                <w:lang w:val="vi-VN"/>
              </w:rPr>
              <w:t>NG S</w:t>
            </w:r>
            <w:r w:rsidRPr="008A51E5">
              <w:rPr>
                <w:b/>
                <w:bCs/>
                <w:sz w:val="24"/>
                <w:szCs w:val="24"/>
              </w:rPr>
              <w:t>Ố</w:t>
            </w:r>
            <w:r w:rsidRPr="008A51E5">
              <w:rPr>
                <w:b/>
                <w:bCs/>
                <w:sz w:val="24"/>
                <w:szCs w:val="24"/>
                <w:lang w:val="vi-VN"/>
              </w:rPr>
              <w:t>(</w:t>
            </w:r>
            <w:r w:rsidRPr="008A51E5">
              <w:rPr>
                <w:b/>
                <w:bCs/>
                <w:sz w:val="24"/>
                <w:szCs w:val="24"/>
              </w:rPr>
              <w:t>I</w:t>
            </w:r>
            <w:r w:rsidRPr="008A51E5">
              <w:rPr>
                <w:b/>
                <w:bCs/>
                <w:sz w:val="24"/>
                <w:szCs w:val="24"/>
                <w:lang w:val="vi-VN"/>
              </w:rPr>
              <w:t>+</w:t>
            </w:r>
            <w:r w:rsidRPr="008A51E5">
              <w:rPr>
                <w:b/>
                <w:bCs/>
                <w:sz w:val="24"/>
                <w:szCs w:val="24"/>
              </w:rPr>
              <w:t>II</w:t>
            </w:r>
            <w:r w:rsidRPr="008A51E5">
              <w:rPr>
                <w:b/>
                <w:bCs/>
                <w:sz w:val="24"/>
                <w:szCs w:val="24"/>
                <w:lang w:val="vi-VN"/>
              </w:rPr>
              <w:t>+</w:t>
            </w:r>
            <w:r w:rsidRPr="008A51E5">
              <w:rPr>
                <w:b/>
                <w:bCs/>
                <w:sz w:val="24"/>
                <w:szCs w:val="24"/>
              </w:rPr>
              <w:t>III+IV</w:t>
            </w:r>
            <w:r w:rsidRPr="008A51E5">
              <w:rPr>
                <w:b/>
                <w:bCs/>
                <w:sz w:val="24"/>
                <w:szCs w:val="24"/>
                <w:lang w:val="vi-VN"/>
              </w:rPr>
              <w:t>+</w:t>
            </w:r>
            <w:r w:rsidRPr="008A51E5">
              <w:rPr>
                <w:b/>
                <w:bCs/>
                <w:sz w:val="24"/>
                <w:szCs w:val="24"/>
              </w:rPr>
              <w:t>V</w:t>
            </w:r>
            <w:r w:rsidRPr="008A51E5">
              <w:rPr>
                <w:b/>
                <w:bCs/>
                <w:sz w:val="24"/>
                <w:szCs w:val="24"/>
                <w:lang w:val="vi-VN"/>
              </w:rPr>
              <w: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lang w:val="vi-VN"/>
              </w:rPr>
              <w:t>I</w:t>
            </w:r>
          </w:p>
        </w:tc>
        <w:tc>
          <w:tcPr>
            <w:tcW w:w="8922" w:type="dxa"/>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C5C98" w:rsidRDefault="00727EE1" w:rsidP="00961086">
            <w:pPr>
              <w:rPr>
                <w:sz w:val="24"/>
                <w:szCs w:val="24"/>
              </w:rPr>
            </w:pPr>
            <w:r w:rsidRPr="008A51E5">
              <w:rPr>
                <w:b/>
                <w:bCs/>
                <w:sz w:val="24"/>
                <w:szCs w:val="24"/>
                <w:lang w:val="vi-VN"/>
              </w:rPr>
              <w:t>BẢO DƯỠNG</w:t>
            </w:r>
            <w:r w:rsidR="008C5C98">
              <w:rPr>
                <w:b/>
                <w:bCs/>
                <w:sz w:val="24"/>
                <w:szCs w:val="24"/>
              </w:rPr>
              <w:t xml:space="preserve"> THƯỜNG XUYÊN</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i/>
                <w:iCs/>
                <w:sz w:val="24"/>
                <w:szCs w:val="24"/>
                <w:lang w:val="vi-VN"/>
              </w:rPr>
              <w:t>Sản phẩm thứ 1</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iCs/>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 (từ Km</w:t>
            </w:r>
            <w:r w:rsidRPr="008A51E5">
              <w:rPr>
                <w:sz w:val="24"/>
                <w:szCs w:val="24"/>
              </w:rPr>
              <w:t>.</w:t>
            </w:r>
            <w:r w:rsidRPr="008A51E5">
              <w:rPr>
                <w:sz w:val="24"/>
                <w:szCs w:val="24"/>
                <w:lang w:val="vi-VN"/>
              </w:rPr>
              <w:t>.. đến Km .</w:t>
            </w:r>
            <w:r w:rsidRPr="008A51E5">
              <w:rPr>
                <w:sz w:val="24"/>
                <w:szCs w:val="24"/>
              </w:rPr>
              <w:t>.</w:t>
            </w:r>
            <w:r w:rsidRPr="008A51E5">
              <w:rPr>
                <w:sz w:val="24"/>
                <w:szCs w:val="24"/>
                <w:lang w:val="vi-VN"/>
              </w:rPr>
              <w: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iCs/>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 (từ Km.</w:t>
            </w:r>
            <w:r w:rsidRPr="008A51E5">
              <w:rPr>
                <w:sz w:val="24"/>
                <w:szCs w:val="24"/>
              </w:rPr>
              <w:t>.</w:t>
            </w:r>
            <w:r w:rsidRPr="008A51E5">
              <w:rPr>
                <w:sz w:val="24"/>
                <w:szCs w:val="24"/>
                <w:lang w:val="vi-VN"/>
              </w:rPr>
              <w:t>. đến Km...)</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iCs/>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rPr>
              <w:t>…</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iCs/>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i/>
                <w:iCs/>
                <w:sz w:val="24"/>
                <w:szCs w:val="24"/>
                <w:lang w:val="vi-VN"/>
              </w:rPr>
              <w:t>Sản phẩm thứ 2</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iCs/>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 (từ Km</w:t>
            </w:r>
            <w:r w:rsidRPr="008A51E5">
              <w:rPr>
                <w:sz w:val="24"/>
                <w:szCs w:val="24"/>
              </w:rPr>
              <w:t xml:space="preserve">… </w:t>
            </w:r>
            <w:r w:rsidRPr="008A51E5">
              <w:rPr>
                <w:sz w:val="24"/>
                <w:szCs w:val="24"/>
                <w:lang w:val="vi-VN"/>
              </w:rPr>
              <w:t>đến K</w:t>
            </w:r>
            <w:r w:rsidRPr="008A51E5">
              <w:rPr>
                <w:sz w:val="24"/>
                <w:szCs w:val="24"/>
              </w:rPr>
              <w:t>m</w:t>
            </w:r>
            <w:r w:rsidRPr="008A51E5">
              <w:rPr>
                <w:sz w:val="24"/>
                <w:szCs w:val="24"/>
                <w:lang w:val="vi-VN"/>
              </w:rPr>
              <w: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iCs/>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 (từ Km.</w:t>
            </w:r>
            <w:r w:rsidRPr="008A51E5">
              <w:rPr>
                <w:sz w:val="24"/>
                <w:szCs w:val="24"/>
              </w:rPr>
              <w:t>.</w:t>
            </w:r>
            <w:r w:rsidRPr="008A51E5">
              <w:rPr>
                <w:sz w:val="24"/>
                <w:szCs w:val="24"/>
                <w:lang w:val="vi-VN"/>
              </w:rPr>
              <w:t>. đến Km...)</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iCs/>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rPr>
              <w:t>…</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20</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i/>
                <w:iCs/>
                <w:sz w:val="24"/>
                <w:szCs w:val="24"/>
                <w:lang w:val="vi-VN"/>
              </w:rPr>
              <w:t>Sản phẩm thứ n</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iCs/>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20.1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w:t>
            </w:r>
            <w:r w:rsidRPr="008A51E5">
              <w:rPr>
                <w:sz w:val="24"/>
                <w:szCs w:val="24"/>
              </w:rPr>
              <w:t>ế</w:t>
            </w:r>
            <w:r w:rsidRPr="008A51E5">
              <w:rPr>
                <w:sz w:val="24"/>
                <w:szCs w:val="24"/>
                <w:lang w:val="vi-VN"/>
              </w:rPr>
              <w:t>n đường sắt... (từ Km… đến Km...)</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20.2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w:t>
            </w:r>
            <w:r w:rsidRPr="008A51E5">
              <w:rPr>
                <w:sz w:val="24"/>
                <w:szCs w:val="24"/>
              </w:rPr>
              <w:t>ế</w:t>
            </w:r>
            <w:r w:rsidRPr="008A51E5">
              <w:rPr>
                <w:sz w:val="24"/>
                <w:szCs w:val="24"/>
                <w:lang w:val="vi-VN"/>
              </w:rPr>
              <w:t>n đường sắt... (từ Km.</w:t>
            </w:r>
            <w:r w:rsidRPr="008A51E5">
              <w:rPr>
                <w:sz w:val="24"/>
                <w:szCs w:val="24"/>
              </w:rPr>
              <w:t>.</w:t>
            </w:r>
            <w:r w:rsidRPr="008A51E5">
              <w:rPr>
                <w:sz w:val="24"/>
                <w:szCs w:val="24"/>
                <w:lang w:val="vi-VN"/>
              </w:rPr>
              <w:t>. đến Km...)</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rPr>
              <w:t>…</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rPr>
              <w:t>II</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sz w:val="24"/>
                <w:szCs w:val="24"/>
                <w:lang w:val="vi-VN"/>
              </w:rPr>
              <w:t>SỬA CHỮA ĐỊNH KỲ</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sz w:val="24"/>
                <w:szCs w:val="24"/>
                <w:lang w:val="vi-VN"/>
              </w:rPr>
              <w:t>Chuẩn bị đầu tư</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i/>
                <w:iCs/>
                <w:sz w:val="24"/>
                <w:szCs w:val="24"/>
                <w:lang w:val="vi-VN"/>
              </w:rPr>
              <w:t>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i/>
                <w:iCs/>
                <w:sz w:val="24"/>
                <w:szCs w:val="24"/>
                <w:lang w:val="vi-VN"/>
              </w:rPr>
              <w:t>C</w:t>
            </w:r>
            <w:r w:rsidRPr="008A51E5">
              <w:rPr>
                <w:b/>
                <w:bCs/>
                <w:i/>
                <w:iCs/>
                <w:sz w:val="24"/>
                <w:szCs w:val="24"/>
              </w:rPr>
              <w:t xml:space="preserve">ông </w:t>
            </w:r>
            <w:r w:rsidRPr="008A51E5">
              <w:rPr>
                <w:b/>
                <w:bCs/>
                <w:i/>
                <w:iCs/>
                <w:sz w:val="24"/>
                <w:szCs w:val="24"/>
                <w:lang w:val="vi-VN"/>
              </w:rPr>
              <w:t>trình chuyển tiếp</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1.1.1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1.1.2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1D25DC">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i/>
                <w:iCs/>
                <w:sz w:val="24"/>
                <w:szCs w:val="24"/>
                <w:lang w:val="vi-VN"/>
              </w:rPr>
              <w:t>1.2</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i/>
                <w:iCs/>
                <w:sz w:val="24"/>
                <w:szCs w:val="24"/>
                <w:lang w:val="vi-VN"/>
              </w:rPr>
              <w:t>Công trình làm mới</w:t>
            </w:r>
          </w:p>
        </w:tc>
        <w:tc>
          <w:tcPr>
            <w:tcW w:w="64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1D25DC">
        <w:tblPrEx>
          <w:tblBorders>
            <w:top w:val="none" w:sz="0" w:space="0" w:color="auto"/>
            <w:bottom w:val="none" w:sz="0" w:space="0" w:color="auto"/>
            <w:insideH w:val="none" w:sz="0" w:space="0" w:color="auto"/>
            <w:insideV w:val="none" w:sz="0" w:space="0" w:color="auto"/>
          </w:tblBorders>
        </w:tblPrEx>
        <w:tc>
          <w:tcPr>
            <w:tcW w:w="709"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lastRenderedPageBreak/>
              <w:t>1.2.1</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w:t>
            </w:r>
          </w:p>
        </w:tc>
        <w:tc>
          <w:tcPr>
            <w:tcW w:w="64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1.2.2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sz w:val="24"/>
                <w:szCs w:val="24"/>
                <w:lang w:val="vi-VN"/>
              </w:rPr>
              <w:t>Th</w:t>
            </w:r>
            <w:r w:rsidRPr="008A51E5">
              <w:rPr>
                <w:b/>
                <w:bCs/>
                <w:sz w:val="24"/>
                <w:szCs w:val="24"/>
              </w:rPr>
              <w:t>ự</w:t>
            </w:r>
            <w:r w:rsidRPr="008A51E5">
              <w:rPr>
                <w:b/>
                <w:bCs/>
                <w:sz w:val="24"/>
                <w:szCs w:val="24"/>
                <w:lang w:val="vi-VN"/>
              </w:rPr>
              <w:t>c hiện đầu tư</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i/>
                <w:iCs/>
                <w:sz w:val="24"/>
                <w:szCs w:val="24"/>
                <w:lang w:val="vi-VN"/>
              </w:rPr>
              <w:t>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i/>
                <w:iCs/>
                <w:sz w:val="24"/>
                <w:szCs w:val="24"/>
                <w:lang w:val="vi-VN"/>
              </w:rPr>
              <w:t>Công trình &lt; 500 triệu đồng</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i/>
                <w:iCs/>
                <w:sz w:val="24"/>
                <w:szCs w:val="24"/>
                <w:lang w:val="vi-VN"/>
              </w:rPr>
              <w:t>2.2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i/>
                <w:iCs/>
                <w:sz w:val="24"/>
                <w:szCs w:val="24"/>
                <w:lang w:val="vi-VN"/>
              </w:rPr>
              <w:t>Công trình ³ 500 triệu</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i/>
                <w:iCs/>
                <w:sz w:val="24"/>
                <w:szCs w:val="24"/>
                <w:lang w:val="vi-VN"/>
              </w:rPr>
              <w:t>2.2.1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i/>
                <w:iCs/>
                <w:sz w:val="24"/>
                <w:szCs w:val="24"/>
                <w:lang w:val="vi-VN"/>
              </w:rPr>
              <w:t>Công trình chuyển tiếp</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2.2.1.1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2.2.1.2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i/>
                <w:iCs/>
                <w:sz w:val="24"/>
                <w:szCs w:val="24"/>
                <w:lang w:val="vi-VN"/>
              </w:rPr>
              <w:t>2.2.2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i/>
                <w:iCs/>
                <w:sz w:val="24"/>
                <w:szCs w:val="24"/>
                <w:lang w:val="vi-VN"/>
              </w:rPr>
              <w:t>Côn</w:t>
            </w:r>
            <w:r w:rsidRPr="008A51E5">
              <w:rPr>
                <w:i/>
                <w:iCs/>
                <w:sz w:val="24"/>
                <w:szCs w:val="24"/>
              </w:rPr>
              <w:t xml:space="preserve">g </w:t>
            </w:r>
            <w:r w:rsidRPr="008A51E5">
              <w:rPr>
                <w:i/>
                <w:iCs/>
                <w:sz w:val="24"/>
                <w:szCs w:val="24"/>
                <w:lang w:val="vi-VN"/>
              </w:rPr>
              <w:t>trình làm mới</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2.2.2.1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2.2.2</w:t>
            </w:r>
            <w:r w:rsidRPr="008A51E5">
              <w:rPr>
                <w:sz w:val="24"/>
                <w:szCs w:val="24"/>
              </w:rPr>
              <w:t>.</w:t>
            </w:r>
            <w:r w:rsidRPr="008A51E5">
              <w:rPr>
                <w:sz w:val="24"/>
                <w:szCs w:val="24"/>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Tuyến đường sắt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rPr>
              <w:t>III</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sz w:val="24"/>
                <w:szCs w:val="24"/>
                <w:lang w:val="vi-VN"/>
              </w:rPr>
              <w:t>KIỂM Đ</w:t>
            </w:r>
            <w:r w:rsidRPr="008A51E5">
              <w:rPr>
                <w:b/>
                <w:bCs/>
                <w:sz w:val="24"/>
                <w:szCs w:val="24"/>
              </w:rPr>
              <w:t>Ị</w:t>
            </w:r>
            <w:r w:rsidRPr="008A51E5">
              <w:rPr>
                <w:b/>
                <w:bCs/>
                <w:sz w:val="24"/>
                <w:szCs w:val="24"/>
                <w:lang w:val="vi-VN"/>
              </w:rPr>
              <w:t xml:space="preserve">NH, </w:t>
            </w:r>
            <w:r w:rsidRPr="008A51E5">
              <w:rPr>
                <w:b/>
                <w:bCs/>
                <w:sz w:val="24"/>
                <w:szCs w:val="24"/>
              </w:rPr>
              <w:t>Q</w:t>
            </w:r>
            <w:r w:rsidRPr="008A51E5">
              <w:rPr>
                <w:b/>
                <w:bCs/>
                <w:sz w:val="24"/>
                <w:szCs w:val="24"/>
                <w:lang w:val="vi-VN"/>
              </w:rPr>
              <w:t>UAN TR</w:t>
            </w:r>
            <w:r w:rsidRPr="008A51E5">
              <w:rPr>
                <w:b/>
                <w:bCs/>
                <w:sz w:val="24"/>
                <w:szCs w:val="24"/>
              </w:rPr>
              <w:t>Ắ</w:t>
            </w:r>
            <w:r w:rsidRPr="008A51E5">
              <w:rPr>
                <w:b/>
                <w:bCs/>
                <w:sz w:val="24"/>
                <w:szCs w:val="24"/>
                <w:lang w:val="vi-VN"/>
              </w:rPr>
              <w:t>C</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i/>
                <w:iCs/>
                <w:sz w:val="24"/>
                <w:szCs w:val="24"/>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i/>
                <w:iCs/>
                <w:sz w:val="24"/>
                <w:szCs w:val="24"/>
                <w:lang w:val="vi-VN"/>
              </w:rPr>
              <w:t>Ki</w:t>
            </w:r>
            <w:r w:rsidRPr="008A51E5">
              <w:rPr>
                <w:b/>
                <w:bCs/>
                <w:i/>
                <w:iCs/>
                <w:sz w:val="24"/>
                <w:szCs w:val="24"/>
              </w:rPr>
              <w:t>ể</w:t>
            </w:r>
            <w:r w:rsidRPr="008A51E5">
              <w:rPr>
                <w:b/>
                <w:bCs/>
                <w:i/>
                <w:iCs/>
                <w:sz w:val="24"/>
                <w:szCs w:val="24"/>
                <w:lang w:val="vi-VN"/>
              </w:rPr>
              <w:t>m định</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Công trình 1</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Công trình 2</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rPr>
              <w:t>1</w:t>
            </w:r>
            <w:r w:rsidRPr="008A51E5">
              <w:rPr>
                <w:sz w:val="24"/>
                <w:szCs w:val="24"/>
                <w:lang w:val="vi-VN"/>
              </w:rPr>
              <w:t>.n</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Công trình n</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i/>
                <w:iCs/>
                <w:sz w:val="24"/>
                <w:szCs w:val="24"/>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i/>
                <w:iCs/>
                <w:sz w:val="24"/>
                <w:szCs w:val="24"/>
                <w:lang w:val="vi-VN"/>
              </w:rPr>
              <w:t>Quan tr</w:t>
            </w:r>
            <w:r w:rsidRPr="008A51E5">
              <w:rPr>
                <w:b/>
                <w:bCs/>
                <w:i/>
                <w:iCs/>
                <w:sz w:val="24"/>
                <w:szCs w:val="24"/>
              </w:rPr>
              <w:t>ắ</w:t>
            </w:r>
            <w:r w:rsidRPr="008A51E5">
              <w:rPr>
                <w:b/>
                <w:bCs/>
                <w:i/>
                <w:iCs/>
                <w:sz w:val="24"/>
                <w:szCs w:val="24"/>
                <w:lang w:val="vi-VN"/>
              </w:rPr>
              <w:t>c</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Công trình 1</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Công trình 2</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2.n</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Công trình n</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1D25DC">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lang w:val="vi-VN"/>
              </w:rPr>
              <w:t>IV</w:t>
            </w:r>
          </w:p>
        </w:tc>
        <w:tc>
          <w:tcPr>
            <w:tcW w:w="8922" w:type="dxa"/>
            <w:gridSpan w:val="8"/>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sz w:val="24"/>
                <w:szCs w:val="24"/>
              </w:rPr>
              <w:t xml:space="preserve">KHẮC PHỤC HẬU QUẢ SỰ CỐ, THIÊN TAI VÀ TAI NẠN (SỬA CHỮA ĐỘT XUẤT) </w:t>
            </w:r>
            <w:r w:rsidRPr="008A51E5">
              <w:rPr>
                <w:b/>
                <w:bCs/>
                <w:sz w:val="24"/>
                <w:szCs w:val="24"/>
                <w:vertAlign w:val="superscript"/>
              </w:rPr>
              <w:t>(*)</w:t>
            </w:r>
          </w:p>
        </w:tc>
      </w:tr>
      <w:tr w:rsidR="00727EE1" w:rsidRPr="006A79C9" w:rsidTr="001D25DC">
        <w:tblPrEx>
          <w:tblBorders>
            <w:top w:val="none" w:sz="0" w:space="0" w:color="auto"/>
            <w:bottom w:val="none" w:sz="0" w:space="0" w:color="auto"/>
            <w:insideH w:val="none" w:sz="0" w:space="0" w:color="auto"/>
            <w:insideV w:val="none" w:sz="0" w:space="0" w:color="auto"/>
          </w:tblBorders>
        </w:tblPrEx>
        <w:tc>
          <w:tcPr>
            <w:tcW w:w="709"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lastRenderedPageBreak/>
              <w:t>1</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366AFA">
            <w:pPr>
              <w:rPr>
                <w:sz w:val="24"/>
                <w:szCs w:val="24"/>
              </w:rPr>
            </w:pPr>
            <w:r w:rsidRPr="008A51E5">
              <w:rPr>
                <w:sz w:val="24"/>
                <w:szCs w:val="24"/>
                <w:lang w:val="vi-VN"/>
              </w:rPr>
              <w:t>Khắc phục sự cố c</w:t>
            </w:r>
            <w:r w:rsidR="00366AFA">
              <w:rPr>
                <w:sz w:val="24"/>
                <w:szCs w:val="24"/>
              </w:rPr>
              <w:t xml:space="preserve">ông </w:t>
            </w:r>
            <w:r w:rsidRPr="008A51E5">
              <w:rPr>
                <w:sz w:val="24"/>
                <w:szCs w:val="24"/>
              </w:rPr>
              <w:t>tr</w:t>
            </w:r>
            <w:r w:rsidRPr="008A51E5">
              <w:rPr>
                <w:sz w:val="24"/>
                <w:szCs w:val="24"/>
                <w:lang w:val="vi-VN"/>
              </w:rPr>
              <w:t>ình 1</w:t>
            </w:r>
          </w:p>
        </w:tc>
        <w:tc>
          <w:tcPr>
            <w:tcW w:w="64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366AFA">
            <w:pPr>
              <w:rPr>
                <w:sz w:val="24"/>
                <w:szCs w:val="24"/>
              </w:rPr>
            </w:pPr>
            <w:r w:rsidRPr="008A51E5">
              <w:rPr>
                <w:sz w:val="24"/>
                <w:szCs w:val="24"/>
                <w:lang w:val="vi-VN"/>
              </w:rPr>
              <w:t>Khắc phục sự cố c</w:t>
            </w:r>
            <w:r w:rsidR="00366AFA">
              <w:rPr>
                <w:sz w:val="24"/>
                <w:szCs w:val="24"/>
              </w:rPr>
              <w:t xml:space="preserve">ông </w:t>
            </w:r>
            <w:r w:rsidRPr="008A51E5">
              <w:rPr>
                <w:sz w:val="24"/>
                <w:szCs w:val="24"/>
                <w:lang w:val="vi-VN"/>
              </w:rPr>
              <w:t>trình 2</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n</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366AFA">
            <w:pPr>
              <w:rPr>
                <w:sz w:val="24"/>
                <w:szCs w:val="24"/>
              </w:rPr>
            </w:pPr>
            <w:r w:rsidRPr="008A51E5">
              <w:rPr>
                <w:sz w:val="24"/>
                <w:szCs w:val="24"/>
                <w:lang w:val="vi-VN"/>
              </w:rPr>
              <w:t>Khắc phục sự cố c</w:t>
            </w:r>
            <w:r w:rsidR="00366AFA">
              <w:rPr>
                <w:sz w:val="24"/>
                <w:szCs w:val="24"/>
              </w:rPr>
              <w:t>ông</w:t>
            </w:r>
            <w:r w:rsidRPr="008A51E5">
              <w:rPr>
                <w:sz w:val="24"/>
                <w:szCs w:val="24"/>
                <w:lang w:val="vi-VN"/>
              </w:rPr>
              <w:t xml:space="preserve"> trình n</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lang w:val="vi-VN"/>
              </w:rPr>
              <w:t>V</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sz w:val="24"/>
                <w:szCs w:val="24"/>
                <w:lang w:val="vi-VN"/>
              </w:rPr>
              <w:t>CÁC CÔNG TÁC KHÁC</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Cập nhật cơ sở dữ liệu</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366AFA">
            <w:pPr>
              <w:rPr>
                <w:sz w:val="24"/>
                <w:szCs w:val="24"/>
              </w:rPr>
            </w:pPr>
            <w:r w:rsidRPr="008A51E5">
              <w:rPr>
                <w:sz w:val="24"/>
                <w:szCs w:val="24"/>
                <w:lang w:val="vi-VN"/>
              </w:rPr>
              <w:t>Quản lý hồ sơ bảo trì c</w:t>
            </w:r>
            <w:r w:rsidR="00366AFA">
              <w:rPr>
                <w:sz w:val="24"/>
                <w:szCs w:val="24"/>
              </w:rPr>
              <w:t xml:space="preserve">. </w:t>
            </w:r>
            <w:r w:rsidRPr="008A51E5">
              <w:rPr>
                <w:sz w:val="24"/>
                <w:szCs w:val="24"/>
                <w:lang w:val="vi-VN"/>
              </w:rPr>
              <w:t>trình</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3</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Lập quy trình bảo trì</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4</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Lập định mức kinh tế-</w:t>
            </w:r>
            <w:r w:rsidRPr="008A51E5">
              <w:rPr>
                <w:sz w:val="24"/>
                <w:szCs w:val="24"/>
              </w:rPr>
              <w:t>KT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5</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Các nhiệm vụ quản lý khác</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9631" w:type="dxa"/>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rPr>
              <w:t>CHI TIẾT NỘI DUNG SẢN PHẨM BẢO DƯỠNG CÔNG TRÌNH</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TT</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Hạng mục công việc</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Đơn vị</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Khối lượng</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Chi phí (</w:t>
            </w:r>
            <w:r w:rsidRPr="008A51E5">
              <w:rPr>
                <w:sz w:val="24"/>
                <w:szCs w:val="24"/>
              </w:rPr>
              <w:t>tr</w:t>
            </w:r>
            <w:r w:rsidRPr="008A51E5">
              <w:rPr>
                <w:sz w:val="24"/>
                <w:szCs w:val="24"/>
                <w:lang w:val="vi-VN"/>
              </w:rPr>
              <w:t>iệu đồng)</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Thời gian thực hiện</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Phương thức thực hiện</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A33DE5" w:rsidP="00961086">
            <w:pPr>
              <w:jc w:val="center"/>
              <w:rPr>
                <w:sz w:val="24"/>
                <w:szCs w:val="24"/>
              </w:rPr>
            </w:pPr>
            <w:r w:rsidRPr="008A51E5">
              <w:rPr>
                <w:sz w:val="24"/>
                <w:szCs w:val="24"/>
                <w:lang w:val="vi-VN"/>
              </w:rPr>
              <w:t>Mức độ ưu tiên</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A33DE5" w:rsidP="00961086">
            <w:pPr>
              <w:jc w:val="center"/>
              <w:rPr>
                <w:sz w:val="24"/>
                <w:szCs w:val="24"/>
              </w:rPr>
            </w:pPr>
            <w:r>
              <w:rPr>
                <w:sz w:val="24"/>
                <w:szCs w:val="24"/>
              </w:rPr>
              <w:t>Ghi chú</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lang w:val="vi-VN"/>
              </w:rPr>
              <w:t>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i/>
                <w:iCs/>
                <w:sz w:val="24"/>
                <w:szCs w:val="24"/>
                <w:lang w:val="vi-VN"/>
              </w:rPr>
              <w:t>SẢN PH</w:t>
            </w:r>
            <w:r w:rsidRPr="008A51E5">
              <w:rPr>
                <w:b/>
                <w:bCs/>
                <w:i/>
                <w:iCs/>
                <w:sz w:val="24"/>
                <w:szCs w:val="24"/>
              </w:rPr>
              <w:t>Ẩ</w:t>
            </w:r>
            <w:r w:rsidRPr="008A51E5">
              <w:rPr>
                <w:b/>
                <w:bCs/>
                <w:i/>
                <w:iCs/>
                <w:sz w:val="24"/>
                <w:szCs w:val="24"/>
                <w:lang w:val="vi-VN"/>
              </w:rPr>
              <w:t xml:space="preserve">M THỨ </w:t>
            </w:r>
            <w:r w:rsidRPr="008A51E5">
              <w:rPr>
                <w:b/>
                <w:bCs/>
                <w:i/>
                <w:iCs/>
                <w:sz w:val="24"/>
                <w:szCs w:val="24"/>
              </w:rPr>
              <w:t>1</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i/>
                <w:iCs/>
                <w:sz w:val="24"/>
                <w:szCs w:val="24"/>
                <w:lang w:val="vi-VN"/>
              </w:rPr>
              <w:t>T</w:t>
            </w:r>
            <w:r w:rsidRPr="008A51E5">
              <w:rPr>
                <w:i/>
                <w:iCs/>
                <w:sz w:val="24"/>
                <w:szCs w:val="24"/>
              </w:rPr>
              <w:t xml:space="preserve">uyến </w:t>
            </w:r>
            <w:r w:rsidRPr="008A51E5">
              <w:rPr>
                <w:i/>
                <w:iCs/>
                <w:sz w:val="24"/>
                <w:szCs w:val="24"/>
                <w:lang w:val="vi-VN"/>
              </w:rPr>
              <w:t>đường sắt ....(từ Km... đến Km...)</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lang w:val="vi-VN"/>
              </w:rPr>
              <w:t>1.1.1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sz w:val="24"/>
                <w:szCs w:val="24"/>
                <w:lang w:val="vi-VN"/>
              </w:rPr>
              <w:t>Khối lượng th</w:t>
            </w:r>
            <w:r w:rsidRPr="008A51E5">
              <w:rPr>
                <w:b/>
                <w:bCs/>
                <w:sz w:val="24"/>
                <w:szCs w:val="24"/>
              </w:rPr>
              <w:t>ự</w:t>
            </w:r>
            <w:r w:rsidRPr="008A51E5">
              <w:rPr>
                <w:b/>
                <w:bCs/>
                <w:sz w:val="24"/>
                <w:szCs w:val="24"/>
                <w:lang w:val="vi-VN"/>
              </w:rPr>
              <w:t>c hiện</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Đường chính tuy</w:t>
            </w:r>
            <w:r w:rsidRPr="008A51E5">
              <w:rPr>
                <w:sz w:val="24"/>
                <w:szCs w:val="24"/>
              </w:rPr>
              <w:t>ế</w:t>
            </w:r>
            <w:r w:rsidRPr="008A51E5">
              <w:rPr>
                <w:sz w:val="24"/>
                <w:szCs w:val="24"/>
                <w:lang w:val="vi-VN"/>
              </w:rPr>
              <w:t>n</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Đường ga</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Ghi</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bộ</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Cầu</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C</w:t>
            </w:r>
            <w:r w:rsidRPr="008A51E5">
              <w:rPr>
                <w:sz w:val="24"/>
                <w:szCs w:val="24"/>
              </w:rPr>
              <w:t>ố</w:t>
            </w:r>
            <w:r w:rsidRPr="008A51E5">
              <w:rPr>
                <w:sz w:val="24"/>
                <w:szCs w:val="24"/>
                <w:lang w:val="vi-VN"/>
              </w:rPr>
              <w:t>ng</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Hầm</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Nhà ga, kho ga</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m</w:t>
            </w:r>
            <w:r w:rsidRPr="008A51E5">
              <w:rPr>
                <w:sz w:val="24"/>
                <w:szCs w:val="24"/>
                <w:vertAlign w:val="superscript"/>
                <w:lang w:val="vi-VN"/>
              </w:rPr>
              <w:t>2</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Ke ga, bãi hàng</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m</w:t>
            </w:r>
            <w:r w:rsidRPr="008A51E5">
              <w:rPr>
                <w:sz w:val="24"/>
                <w:szCs w:val="24"/>
                <w:vertAlign w:val="superscript"/>
                <w:lang w:val="vi-VN"/>
              </w:rPr>
              <w:t>2</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Điểm gác đường ngang</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điểm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Đường truyền tải</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AA4A2E" w:rsidP="00961086">
            <w:pPr>
              <w:jc w:val="center"/>
              <w:rPr>
                <w:sz w:val="24"/>
                <w:szCs w:val="24"/>
              </w:rPr>
            </w:pPr>
            <w:r w:rsidRPr="008A51E5">
              <w:rPr>
                <w:sz w:val="24"/>
                <w:szCs w:val="24"/>
              </w:rPr>
              <w:t>k</w:t>
            </w:r>
            <w:r w:rsidR="00727EE1" w:rsidRPr="008A51E5">
              <w:rPr>
                <w:sz w:val="24"/>
                <w:szCs w:val="24"/>
                <w:lang w:val="vi-VN"/>
              </w:rPr>
              <w:t>m.trục</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Trạm tổng đài</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tr</w:t>
            </w:r>
            <w:r w:rsidRPr="008A51E5">
              <w:rPr>
                <w:sz w:val="24"/>
                <w:szCs w:val="24"/>
              </w:rPr>
              <w:t>ạ</w:t>
            </w:r>
            <w:r w:rsidRPr="008A51E5">
              <w:rPr>
                <w:sz w:val="24"/>
                <w:szCs w:val="24"/>
                <w:lang w:val="vi-VN"/>
              </w:rPr>
              <w:t>m</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T</w:t>
            </w:r>
            <w:r w:rsidRPr="008A51E5">
              <w:rPr>
                <w:sz w:val="24"/>
                <w:szCs w:val="24"/>
              </w:rPr>
              <w:t xml:space="preserve">ín </w:t>
            </w:r>
            <w:r w:rsidRPr="008A51E5">
              <w:rPr>
                <w:sz w:val="24"/>
                <w:szCs w:val="24"/>
                <w:lang w:val="vi-VN"/>
              </w:rPr>
              <w:t>hiệu ra vào ga</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hệ</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Thiết bị khống chế</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rPr>
              <w:t>bộ</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Thiết bị điều khiển</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đài</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1D25DC">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Cáp tín hiệu</w:t>
            </w:r>
          </w:p>
        </w:tc>
        <w:tc>
          <w:tcPr>
            <w:tcW w:w="64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AA4A2E" w:rsidP="00961086">
            <w:pPr>
              <w:jc w:val="center"/>
              <w:rPr>
                <w:sz w:val="24"/>
                <w:szCs w:val="24"/>
              </w:rPr>
            </w:pPr>
            <w:r w:rsidRPr="008A51E5">
              <w:rPr>
                <w:sz w:val="24"/>
                <w:szCs w:val="24"/>
              </w:rPr>
              <w:t>k</w:t>
            </w:r>
            <w:r w:rsidR="00727EE1" w:rsidRPr="008A51E5">
              <w:rPr>
                <w:sz w:val="24"/>
                <w:szCs w:val="24"/>
                <w:lang w:val="vi-VN"/>
              </w:rPr>
              <w:t>m.sợi</w:t>
            </w:r>
          </w:p>
        </w:tc>
        <w:tc>
          <w:tcPr>
            <w:tcW w:w="784"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1D25DC">
        <w:tblPrEx>
          <w:tblBorders>
            <w:top w:val="none" w:sz="0" w:space="0" w:color="auto"/>
            <w:bottom w:val="none" w:sz="0" w:space="0" w:color="auto"/>
            <w:insideH w:val="none" w:sz="0" w:space="0" w:color="auto"/>
            <w:insideV w:val="none" w:sz="0" w:space="0" w:color="auto"/>
          </w:tblBorders>
        </w:tblPrEx>
        <w:tc>
          <w:tcPr>
            <w:tcW w:w="709"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lastRenderedPageBreak/>
              <w:t> </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Thiết bị nguồn</w:t>
            </w:r>
          </w:p>
        </w:tc>
        <w:tc>
          <w:tcPr>
            <w:tcW w:w="64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cung</w:t>
            </w:r>
          </w:p>
        </w:tc>
        <w:tc>
          <w:tcPr>
            <w:tcW w:w="784"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lang w:val="vi-VN"/>
              </w:rPr>
              <w:t>1.1.2</w:t>
            </w:r>
          </w:p>
        </w:tc>
        <w:tc>
          <w:tcPr>
            <w:tcW w:w="8922" w:type="dxa"/>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sz w:val="24"/>
                <w:szCs w:val="24"/>
                <w:lang w:val="vi-VN"/>
              </w:rPr>
              <w:t>Khối lượng vật tư chủ yếu</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TT</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Tên vật tư và quy cách</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Đơn vị</w:t>
            </w:r>
          </w:p>
        </w:tc>
        <w:tc>
          <w:tcPr>
            <w:tcW w:w="5305"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Khối lượng</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Ray</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thanh</w:t>
            </w:r>
          </w:p>
        </w:tc>
        <w:tc>
          <w:tcPr>
            <w:tcW w:w="5305" w:type="dxa"/>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Tà vẹt bê tông</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thanh</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Tà vẹt s</w:t>
            </w:r>
            <w:r w:rsidRPr="008A51E5">
              <w:rPr>
                <w:sz w:val="24"/>
                <w:szCs w:val="24"/>
              </w:rPr>
              <w:t>ắ</w:t>
            </w:r>
            <w:r w:rsidRPr="008A51E5">
              <w:rPr>
                <w:sz w:val="24"/>
                <w:szCs w:val="24"/>
                <w:lang w:val="vi-VN"/>
              </w:rPr>
              <w:t>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thanh</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Tà vẹt ghi</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thanh</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Tà vẹt cầu</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thanh</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Ghi</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bộ</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Tâm ghi</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cái</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Đá hộc</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m</w:t>
            </w:r>
            <w:r w:rsidRPr="008A51E5">
              <w:rPr>
                <w:sz w:val="24"/>
                <w:szCs w:val="24"/>
                <w:vertAlign w:val="superscript"/>
              </w:rPr>
              <w:t>3</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Đá dăm 2,5 x 5</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m</w:t>
            </w:r>
            <w:r w:rsidRPr="008A51E5">
              <w:rPr>
                <w:sz w:val="24"/>
                <w:szCs w:val="24"/>
                <w:vertAlign w:val="superscript"/>
              </w:rPr>
              <w:t>3</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Xi măng</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w:t>
            </w:r>
            <w:r w:rsidRPr="008A51E5">
              <w:rPr>
                <w:sz w:val="24"/>
                <w:szCs w:val="24"/>
              </w:rPr>
              <w:t>ấ</w:t>
            </w:r>
            <w:r w:rsidRPr="008A51E5">
              <w:rPr>
                <w:sz w:val="24"/>
                <w:szCs w:val="24"/>
                <w:lang w:val="vi-VN"/>
              </w:rPr>
              <w:t>n</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Cát vàng</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m</w:t>
            </w:r>
            <w:r w:rsidRPr="008A51E5">
              <w:rPr>
                <w:sz w:val="24"/>
                <w:szCs w:val="24"/>
                <w:vertAlign w:val="superscript"/>
              </w:rPr>
              <w:t>3</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b/>
                <w:bCs/>
                <w:sz w:val="24"/>
                <w:szCs w:val="24"/>
                <w:lang w:val="vi-VN"/>
              </w:rPr>
              <w:t>1.1.3</w:t>
            </w:r>
          </w:p>
        </w:tc>
        <w:tc>
          <w:tcPr>
            <w:tcW w:w="8922" w:type="dxa"/>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b/>
                <w:bCs/>
                <w:sz w:val="24"/>
                <w:szCs w:val="24"/>
                <w:lang w:val="vi-VN"/>
              </w:rPr>
              <w:t>Khối lượng máy thi công</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TT</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Tên máy, thiết bị</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Đơn vị</w:t>
            </w:r>
          </w:p>
        </w:tc>
        <w:tc>
          <w:tcPr>
            <w:tcW w:w="5305"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Khối lượng</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Máy chèn đường 08-8GS</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Máy chèn đường GRAD</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Máy sàng đá balat MR 74 BRU</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rPr>
                <w:sz w:val="24"/>
                <w:szCs w:val="24"/>
              </w:rPr>
            </w:pPr>
            <w:r w:rsidRPr="008A51E5">
              <w:rPr>
                <w:sz w:val="24"/>
                <w:szCs w:val="24"/>
                <w:lang w:val="vi-VN"/>
              </w:rPr>
              <w:t>- Máy đa dụng KGT/V</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lang w:val="vi-VN"/>
              </w:rPr>
              <w:t>- Máy thay tà vẹt MRT</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lang w:val="vi-VN"/>
              </w:rPr>
              <w:t>- Máy xiết bu lông TEM</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lang w:val="vi-VN"/>
              </w:rPr>
              <w:t>- Máy nâng mối gục JA</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lang w:val="vi-VN"/>
              </w:rPr>
              <w:t>- Thước đo CRFF</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E97DBF" w:rsidRDefault="00727EE1" w:rsidP="00E97DBF">
            <w:pPr>
              <w:rPr>
                <w:sz w:val="24"/>
                <w:szCs w:val="24"/>
              </w:rPr>
            </w:pPr>
            <w:r w:rsidRPr="008A51E5">
              <w:rPr>
                <w:sz w:val="24"/>
                <w:szCs w:val="24"/>
                <w:lang w:val="vi-VN"/>
              </w:rPr>
              <w:t xml:space="preserve">- Máy đo </w:t>
            </w:r>
            <w:r w:rsidR="00E97DBF">
              <w:rPr>
                <w:sz w:val="24"/>
                <w:szCs w:val="24"/>
              </w:rPr>
              <w:t>đường</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lang w:val="vi-VN"/>
              </w:rPr>
              <w:t>-</w:t>
            </w:r>
            <w:r w:rsidRPr="008A51E5">
              <w:rPr>
                <w:sz w:val="24"/>
                <w:szCs w:val="24"/>
              </w:rPr>
              <w:t xml:space="preserve">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5305" w:type="dxa"/>
            <w:gridSpan w:val="6"/>
            <w:vMerge/>
            <w:tcBorders>
              <w:top w:val="nil"/>
              <w:left w:val="nil"/>
              <w:bottom w:val="single" w:sz="8" w:space="0" w:color="auto"/>
              <w:right w:val="single" w:sz="8" w:space="0" w:color="auto"/>
              <w:tl2br w:val="nil"/>
              <w:tr2bl w:val="nil"/>
            </w:tcBorders>
            <w:shd w:val="clear" w:color="auto" w:fill="auto"/>
            <w:vAlign w:val="center"/>
          </w:tcPr>
          <w:p w:rsidR="00727EE1" w:rsidRPr="008A51E5" w:rsidRDefault="00727EE1" w:rsidP="00961086">
            <w:pPr>
              <w:jc w:val="center"/>
              <w:rPr>
                <w:sz w:val="24"/>
                <w:szCs w:val="24"/>
              </w:rPr>
            </w:pP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1.2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i/>
                <w:iCs/>
                <w:sz w:val="24"/>
                <w:szCs w:val="24"/>
                <w:lang w:val="vi-VN"/>
              </w:rPr>
              <w:t>Tuyến đường sắt ....(từ Km... đ</w:t>
            </w:r>
            <w:r w:rsidRPr="008A51E5">
              <w:rPr>
                <w:i/>
                <w:iCs/>
                <w:sz w:val="24"/>
                <w:szCs w:val="24"/>
              </w:rPr>
              <w:t>ế</w:t>
            </w:r>
            <w:r w:rsidRPr="008A51E5">
              <w:rPr>
                <w:i/>
                <w:iCs/>
                <w:sz w:val="24"/>
                <w:szCs w:val="24"/>
                <w:lang w:val="vi-VN"/>
              </w:rPr>
              <w:t>n Km...)</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b/>
                <w:bCs/>
                <w:sz w:val="24"/>
                <w:szCs w:val="24"/>
                <w:lang w:val="vi-VN"/>
              </w:rPr>
              <w:t>1.2.1</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b/>
                <w:bCs/>
                <w:sz w:val="24"/>
                <w:szCs w:val="24"/>
                <w:lang w:val="vi-VN"/>
              </w:rPr>
              <w:t>Khối lượng thực hiện</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1D25DC">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1D25DC">
        <w:tblPrEx>
          <w:tblBorders>
            <w:top w:val="none" w:sz="0" w:space="0" w:color="auto"/>
            <w:bottom w:val="none" w:sz="0" w:space="0" w:color="auto"/>
            <w:insideH w:val="none" w:sz="0" w:space="0" w:color="auto"/>
            <w:insideV w:val="none" w:sz="0" w:space="0" w:color="auto"/>
          </w:tblBorders>
        </w:tblPrEx>
        <w:tc>
          <w:tcPr>
            <w:tcW w:w="709"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b/>
                <w:bCs/>
                <w:sz w:val="24"/>
                <w:szCs w:val="24"/>
                <w:lang w:val="vi-VN"/>
              </w:rPr>
              <w:lastRenderedPageBreak/>
              <w:t>1.2.2</w:t>
            </w:r>
          </w:p>
        </w:tc>
        <w:tc>
          <w:tcPr>
            <w:tcW w:w="297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b/>
                <w:bCs/>
                <w:sz w:val="24"/>
                <w:szCs w:val="24"/>
                <w:lang w:val="vi-VN"/>
              </w:rPr>
              <w:t>Kh</w:t>
            </w:r>
            <w:r w:rsidRPr="008A51E5">
              <w:rPr>
                <w:b/>
                <w:bCs/>
                <w:sz w:val="24"/>
                <w:szCs w:val="24"/>
              </w:rPr>
              <w:t>ố</w:t>
            </w:r>
            <w:r w:rsidRPr="008A51E5">
              <w:rPr>
                <w:b/>
                <w:bCs/>
                <w:sz w:val="24"/>
                <w:szCs w:val="24"/>
                <w:lang w:val="vi-VN"/>
              </w:rPr>
              <w:t xml:space="preserve">i </w:t>
            </w:r>
            <w:r w:rsidRPr="008A51E5">
              <w:rPr>
                <w:b/>
                <w:bCs/>
                <w:sz w:val="24"/>
                <w:szCs w:val="24"/>
              </w:rPr>
              <w:t>l</w:t>
            </w:r>
            <w:r w:rsidRPr="008A51E5">
              <w:rPr>
                <w:b/>
                <w:bCs/>
                <w:sz w:val="24"/>
                <w:szCs w:val="24"/>
                <w:lang w:val="vi-VN"/>
              </w:rPr>
              <w:t>ượ</w:t>
            </w:r>
            <w:r w:rsidRPr="008A51E5">
              <w:rPr>
                <w:b/>
                <w:bCs/>
                <w:sz w:val="24"/>
                <w:szCs w:val="24"/>
              </w:rPr>
              <w:t>n</w:t>
            </w:r>
            <w:r w:rsidRPr="008A51E5">
              <w:rPr>
                <w:b/>
                <w:bCs/>
                <w:sz w:val="24"/>
                <w:szCs w:val="24"/>
                <w:lang w:val="vi-VN"/>
              </w:rPr>
              <w:t>g vật tư chủ yếu</w:t>
            </w:r>
          </w:p>
        </w:tc>
        <w:tc>
          <w:tcPr>
            <w:tcW w:w="64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b/>
                <w:bCs/>
                <w:sz w:val="24"/>
                <w:szCs w:val="24"/>
                <w:lang w:val="vi-VN"/>
              </w:rPr>
              <w:t>1.2.3</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b/>
                <w:bCs/>
                <w:sz w:val="24"/>
                <w:szCs w:val="24"/>
                <w:lang w:val="vi-VN"/>
              </w:rPr>
              <w:t>Kh</w:t>
            </w:r>
            <w:r w:rsidRPr="008A51E5">
              <w:rPr>
                <w:b/>
                <w:bCs/>
                <w:sz w:val="24"/>
                <w:szCs w:val="24"/>
              </w:rPr>
              <w:t>ố</w:t>
            </w:r>
            <w:r w:rsidRPr="008A51E5">
              <w:rPr>
                <w:b/>
                <w:bCs/>
                <w:sz w:val="24"/>
                <w:szCs w:val="24"/>
                <w:lang w:val="vi-VN"/>
              </w:rPr>
              <w:t>i lượng máy thi công</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b/>
                <w:bCs/>
                <w:sz w:val="24"/>
                <w:szCs w:val="24"/>
                <w:lang w:val="vi-VN"/>
              </w:rPr>
              <w:t>2</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4837E2" w:rsidRDefault="00727EE1" w:rsidP="00961086">
            <w:pPr>
              <w:rPr>
                <w:sz w:val="24"/>
                <w:szCs w:val="24"/>
              </w:rPr>
            </w:pPr>
            <w:r w:rsidRPr="004837E2">
              <w:rPr>
                <w:b/>
                <w:bCs/>
                <w:iCs/>
                <w:sz w:val="24"/>
                <w:szCs w:val="24"/>
                <w:lang w:val="vi-VN"/>
              </w:rPr>
              <w:t>SẢN PH</w:t>
            </w:r>
            <w:r w:rsidRPr="004837E2">
              <w:rPr>
                <w:b/>
                <w:bCs/>
                <w:iCs/>
                <w:sz w:val="24"/>
                <w:szCs w:val="24"/>
              </w:rPr>
              <w:t>Ẩ</w:t>
            </w:r>
            <w:r w:rsidRPr="004837E2">
              <w:rPr>
                <w:b/>
                <w:bCs/>
                <w:iCs/>
                <w:sz w:val="24"/>
                <w:szCs w:val="24"/>
                <w:lang w:val="vi-VN"/>
              </w:rPr>
              <w:t>M TH</w:t>
            </w:r>
            <w:r w:rsidRPr="004837E2">
              <w:rPr>
                <w:b/>
                <w:bCs/>
                <w:iCs/>
                <w:sz w:val="24"/>
                <w:szCs w:val="24"/>
              </w:rPr>
              <w:t xml:space="preserve">Ứ </w:t>
            </w:r>
            <w:r w:rsidRPr="004837E2">
              <w:rPr>
                <w:b/>
                <w:bCs/>
                <w:iCs/>
                <w:sz w:val="24"/>
                <w:szCs w:val="24"/>
                <w:lang w:val="vi-VN"/>
              </w:rPr>
              <w:t>2</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b/>
                <w:bCs/>
                <w:sz w:val="24"/>
                <w:szCs w:val="24"/>
                <w:lang w:val="vi-VN"/>
              </w:rPr>
              <w:t>n</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4837E2" w:rsidRDefault="00727EE1" w:rsidP="00961086">
            <w:pPr>
              <w:rPr>
                <w:sz w:val="24"/>
                <w:szCs w:val="24"/>
              </w:rPr>
            </w:pPr>
            <w:r w:rsidRPr="004837E2">
              <w:rPr>
                <w:b/>
                <w:bCs/>
                <w:iCs/>
                <w:sz w:val="24"/>
                <w:szCs w:val="24"/>
                <w:lang w:val="vi-VN"/>
              </w:rPr>
              <w:t>SẢN PH</w:t>
            </w:r>
            <w:r w:rsidRPr="004837E2">
              <w:rPr>
                <w:b/>
                <w:bCs/>
                <w:iCs/>
                <w:sz w:val="24"/>
                <w:szCs w:val="24"/>
              </w:rPr>
              <w:t>Ẩ</w:t>
            </w:r>
            <w:r w:rsidRPr="004837E2">
              <w:rPr>
                <w:b/>
                <w:bCs/>
                <w:iCs/>
                <w:sz w:val="24"/>
                <w:szCs w:val="24"/>
                <w:lang w:val="vi-VN"/>
              </w:rPr>
              <w:t>M TH</w:t>
            </w:r>
            <w:r w:rsidRPr="004837E2">
              <w:rPr>
                <w:b/>
                <w:bCs/>
                <w:iCs/>
                <w:sz w:val="24"/>
                <w:szCs w:val="24"/>
              </w:rPr>
              <w:t>Ứ</w:t>
            </w:r>
            <w:r w:rsidRPr="004837E2">
              <w:rPr>
                <w:b/>
                <w:bCs/>
                <w:iCs/>
                <w:sz w:val="24"/>
                <w:szCs w:val="24"/>
                <w:lang w:val="vi-VN"/>
              </w:rPr>
              <w:t xml:space="preserve"> n</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r w:rsidR="00727EE1" w:rsidRPr="006A79C9" w:rsidTr="008A51E5">
        <w:tblPrEx>
          <w:tblBorders>
            <w:top w:val="none" w:sz="0" w:space="0" w:color="auto"/>
            <w:bottom w:val="none" w:sz="0" w:space="0" w:color="auto"/>
            <w:insideH w:val="none" w:sz="0" w:space="0" w:color="auto"/>
            <w:insideV w:val="none" w:sz="0" w:space="0" w:color="auto"/>
          </w:tblBorders>
        </w:tblPrEx>
        <w:tc>
          <w:tcPr>
            <w:tcW w:w="70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29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rPr>
                <w:sz w:val="24"/>
                <w:szCs w:val="24"/>
              </w:rPr>
            </w:pPr>
            <w:r w:rsidRPr="008A51E5">
              <w:rPr>
                <w:sz w:val="24"/>
                <w:szCs w:val="24"/>
              </w:rPr>
              <w:t>- ………….</w:t>
            </w:r>
          </w:p>
        </w:tc>
        <w:tc>
          <w:tcPr>
            <w:tcW w:w="64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8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10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2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9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c>
          <w:tcPr>
            <w:tcW w:w="7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27EE1" w:rsidRPr="008A51E5" w:rsidRDefault="00727EE1" w:rsidP="00961086">
            <w:pPr>
              <w:jc w:val="center"/>
              <w:rPr>
                <w:sz w:val="24"/>
                <w:szCs w:val="24"/>
              </w:rPr>
            </w:pPr>
            <w:r w:rsidRPr="008A51E5">
              <w:rPr>
                <w:sz w:val="24"/>
                <w:szCs w:val="24"/>
                <w:lang w:val="vi-VN"/>
              </w:rPr>
              <w:t> </w:t>
            </w:r>
          </w:p>
        </w:tc>
      </w:tr>
    </w:tbl>
    <w:p w:rsidR="00727EE1" w:rsidRPr="008C4E59" w:rsidRDefault="00727EE1" w:rsidP="00727EE1">
      <w:pPr>
        <w:spacing w:after="280" w:afterAutospacing="1"/>
        <w:rPr>
          <w:sz w:val="24"/>
          <w:szCs w:val="24"/>
        </w:rPr>
      </w:pPr>
      <w:r w:rsidRPr="008C4E59">
        <w:rPr>
          <w:b/>
          <w:bCs/>
          <w:sz w:val="24"/>
          <w:szCs w:val="24"/>
          <w:lang w:val="vi-VN"/>
        </w:rPr>
        <w:t>Ghi chú:</w:t>
      </w:r>
    </w:p>
    <w:p w:rsidR="00727EE1" w:rsidRPr="008C4E59" w:rsidRDefault="00727EE1" w:rsidP="00AB62A7">
      <w:pPr>
        <w:spacing w:after="120" w:line="240" w:lineRule="auto"/>
        <w:ind w:firstLine="567"/>
        <w:jc w:val="both"/>
        <w:rPr>
          <w:sz w:val="24"/>
          <w:szCs w:val="24"/>
        </w:rPr>
      </w:pPr>
      <w:r w:rsidRPr="008C4E59">
        <w:rPr>
          <w:sz w:val="24"/>
          <w:szCs w:val="24"/>
        </w:rPr>
        <w:t xml:space="preserve">- </w:t>
      </w:r>
      <w:r w:rsidRPr="008C4E59">
        <w:rPr>
          <w:sz w:val="24"/>
          <w:szCs w:val="24"/>
          <w:lang w:val="vi-VN"/>
        </w:rPr>
        <w:t>Khắc phục hậu quả sự cố, thiên tai và tai nạn (</w:t>
      </w:r>
      <w:r w:rsidR="004837E2">
        <w:rPr>
          <w:sz w:val="24"/>
          <w:szCs w:val="24"/>
        </w:rPr>
        <w:t>s</w:t>
      </w:r>
      <w:r w:rsidRPr="008C4E59">
        <w:rPr>
          <w:sz w:val="24"/>
          <w:szCs w:val="24"/>
          <w:lang w:val="vi-VN"/>
        </w:rPr>
        <w:t>ửa chữa đột xuất)</w:t>
      </w:r>
      <w:r w:rsidRPr="008C4E59">
        <w:rPr>
          <w:sz w:val="24"/>
          <w:szCs w:val="24"/>
          <w:vertAlign w:val="superscript"/>
          <w:lang w:val="vi-VN"/>
        </w:rPr>
        <w:t>(</w:t>
      </w:r>
      <w:r w:rsidRPr="008C4E59">
        <w:rPr>
          <w:sz w:val="24"/>
          <w:szCs w:val="24"/>
          <w:vertAlign w:val="superscript"/>
        </w:rPr>
        <w:t>*</w:t>
      </w:r>
      <w:r w:rsidRPr="008C4E59">
        <w:rPr>
          <w:sz w:val="24"/>
          <w:szCs w:val="24"/>
          <w:vertAlign w:val="superscript"/>
          <w:lang w:val="vi-VN"/>
        </w:rPr>
        <w:t>)</w:t>
      </w:r>
      <w:r w:rsidRPr="008C4E59">
        <w:rPr>
          <w:sz w:val="24"/>
          <w:szCs w:val="24"/>
          <w:lang w:val="vi-VN"/>
        </w:rPr>
        <w:t xml:space="preserve"> không nằm trong kế hoạch bảo trì được phê duyệt, sẽ được bổ sung vào kế hoạch </w:t>
      </w:r>
      <w:r w:rsidRPr="008C4E59">
        <w:rPr>
          <w:sz w:val="24"/>
          <w:szCs w:val="24"/>
        </w:rPr>
        <w:t>tr</w:t>
      </w:r>
      <w:r w:rsidRPr="008C4E59">
        <w:rPr>
          <w:sz w:val="24"/>
          <w:szCs w:val="24"/>
          <w:lang w:val="vi-VN"/>
        </w:rPr>
        <w:t>ong quá trình thực hiện khi công trình bị hư hỏng do chịu các tác động đột xuất như mưa bão, lũ lụt, động đất, va đập, cháy và những tác động thiên tai đột xuất khác ảnh hưởng đến an toàn sử dụng, vận hành công trình.</w:t>
      </w:r>
    </w:p>
    <w:p w:rsidR="00727EE1" w:rsidRPr="008C4E59" w:rsidRDefault="00727EE1" w:rsidP="00AB62A7">
      <w:pPr>
        <w:spacing w:after="120" w:line="240" w:lineRule="auto"/>
        <w:ind w:firstLine="567"/>
        <w:jc w:val="both"/>
        <w:rPr>
          <w:sz w:val="24"/>
          <w:szCs w:val="24"/>
        </w:rPr>
      </w:pPr>
      <w:r w:rsidRPr="008C4E59">
        <w:rPr>
          <w:sz w:val="24"/>
          <w:szCs w:val="24"/>
        </w:rPr>
        <w:t xml:space="preserve">- </w:t>
      </w:r>
      <w:r w:rsidRPr="008C4E59">
        <w:rPr>
          <w:sz w:val="24"/>
          <w:szCs w:val="24"/>
          <w:lang w:val="vi-VN"/>
        </w:rPr>
        <w:t xml:space="preserve">Sản phẩm thứ 1, </w:t>
      </w:r>
      <w:r w:rsidR="00A33DE5">
        <w:rPr>
          <w:sz w:val="24"/>
          <w:szCs w:val="24"/>
        </w:rPr>
        <w:t>s</w:t>
      </w:r>
      <w:r w:rsidRPr="008C4E59">
        <w:rPr>
          <w:sz w:val="24"/>
          <w:szCs w:val="24"/>
          <w:lang w:val="vi-VN"/>
        </w:rPr>
        <w:t xml:space="preserve">ản phẩm thứ 2, </w:t>
      </w:r>
      <w:r w:rsidRPr="008C4E59">
        <w:rPr>
          <w:sz w:val="24"/>
          <w:szCs w:val="24"/>
        </w:rPr>
        <w:t xml:space="preserve">…… </w:t>
      </w:r>
      <w:r w:rsidR="00DD11E9">
        <w:rPr>
          <w:sz w:val="24"/>
          <w:szCs w:val="24"/>
        </w:rPr>
        <w:t>s</w:t>
      </w:r>
      <w:r w:rsidRPr="008C4E59">
        <w:rPr>
          <w:sz w:val="24"/>
          <w:szCs w:val="24"/>
          <w:lang w:val="vi-VN"/>
        </w:rPr>
        <w:t xml:space="preserve">ản phẩm thứ n: bao gồm các công việc bảo dưỡng công trình đường sắt được giao nhiệm vụ hoặc ký hợp đồng thực hiện với </w:t>
      </w:r>
      <w:r w:rsidR="004837E2">
        <w:rPr>
          <w:sz w:val="24"/>
          <w:szCs w:val="24"/>
        </w:rPr>
        <w:t>đ</w:t>
      </w:r>
      <w:r w:rsidRPr="008C4E59">
        <w:rPr>
          <w:sz w:val="24"/>
          <w:szCs w:val="24"/>
          <w:lang w:val="vi-VN"/>
        </w:rPr>
        <w:t>ơn vị bảo tr</w:t>
      </w:r>
      <w:r w:rsidRPr="008C4E59">
        <w:rPr>
          <w:sz w:val="24"/>
          <w:szCs w:val="24"/>
        </w:rPr>
        <w:t>ì</w:t>
      </w:r>
      <w:r w:rsidRPr="008C4E59">
        <w:rPr>
          <w:sz w:val="24"/>
          <w:szCs w:val="24"/>
          <w:lang w:val="vi-VN"/>
        </w:rPr>
        <w:t xml:space="preserve"> công tr</w:t>
      </w:r>
      <w:r w:rsidRPr="008C4E59">
        <w:rPr>
          <w:sz w:val="24"/>
          <w:szCs w:val="24"/>
        </w:rPr>
        <w:t>ì</w:t>
      </w:r>
      <w:r w:rsidRPr="008C4E59">
        <w:rPr>
          <w:sz w:val="24"/>
          <w:szCs w:val="24"/>
          <w:lang w:val="vi-VN"/>
        </w:rPr>
        <w:t>nh đường sắt thứ 1, thứ 2, ... thứ n.</w:t>
      </w:r>
    </w:p>
    <w:p w:rsidR="00727EE1" w:rsidRDefault="00727EE1">
      <w:pPr>
        <w:rPr>
          <w:sz w:val="24"/>
          <w:lang w:val="nl-NL"/>
        </w:rPr>
      </w:pPr>
      <w:r>
        <w:rPr>
          <w:sz w:val="24"/>
          <w:lang w:val="nl-NL"/>
        </w:rPr>
        <w:br w:type="page"/>
      </w:r>
    </w:p>
    <w:p w:rsidR="00D74DE9" w:rsidRPr="002C58A5" w:rsidRDefault="00D74DE9" w:rsidP="00D74DE9">
      <w:pPr>
        <w:spacing w:before="60"/>
        <w:jc w:val="center"/>
        <w:rPr>
          <w:sz w:val="26"/>
          <w:szCs w:val="26"/>
        </w:rPr>
      </w:pPr>
      <w:bookmarkStart w:id="3" w:name="chuong_phuluc_3"/>
      <w:bookmarkStart w:id="4" w:name="chuong_phuluc_4"/>
      <w:r w:rsidRPr="002C58A5">
        <w:rPr>
          <w:b/>
          <w:bCs/>
          <w:sz w:val="26"/>
          <w:szCs w:val="26"/>
        </w:rPr>
        <w:lastRenderedPageBreak/>
        <w:t xml:space="preserve">PHỤ LỤC </w:t>
      </w:r>
      <w:bookmarkEnd w:id="3"/>
      <w:r w:rsidR="001D25DC">
        <w:rPr>
          <w:b/>
          <w:bCs/>
          <w:sz w:val="26"/>
          <w:szCs w:val="26"/>
        </w:rPr>
        <w:t>2</w:t>
      </w:r>
    </w:p>
    <w:p w:rsidR="008C4E59" w:rsidRDefault="00D74DE9" w:rsidP="008C4E59">
      <w:pPr>
        <w:spacing w:line="240" w:lineRule="auto"/>
        <w:jc w:val="center"/>
        <w:rPr>
          <w:i/>
          <w:iCs/>
          <w:sz w:val="24"/>
          <w:szCs w:val="24"/>
        </w:rPr>
      </w:pPr>
      <w:r w:rsidRPr="008C4E59">
        <w:rPr>
          <w:i/>
          <w:iCs/>
          <w:sz w:val="24"/>
          <w:szCs w:val="24"/>
          <w:lang w:val="vi-VN"/>
        </w:rPr>
        <w:t>(Ban hành kèm theo Thông tư s</w:t>
      </w:r>
      <w:r w:rsidRPr="008C4E59">
        <w:rPr>
          <w:i/>
          <w:iCs/>
          <w:sz w:val="24"/>
          <w:szCs w:val="24"/>
        </w:rPr>
        <w:t xml:space="preserve">ố    </w:t>
      </w:r>
      <w:r w:rsidRPr="008C4E59">
        <w:rPr>
          <w:i/>
          <w:iCs/>
          <w:sz w:val="24"/>
          <w:szCs w:val="24"/>
          <w:lang w:val="vi-VN"/>
        </w:rPr>
        <w:t>/201</w:t>
      </w:r>
      <w:r w:rsidRPr="008C4E59">
        <w:rPr>
          <w:i/>
          <w:iCs/>
          <w:sz w:val="24"/>
          <w:szCs w:val="24"/>
        </w:rPr>
        <w:t>8</w:t>
      </w:r>
      <w:r w:rsidRPr="008C4E59">
        <w:rPr>
          <w:i/>
          <w:iCs/>
          <w:sz w:val="24"/>
          <w:szCs w:val="24"/>
          <w:lang w:val="vi-VN"/>
        </w:rPr>
        <w:t xml:space="preserve">/TT-BGTVT ngày </w:t>
      </w:r>
      <w:r w:rsidR="00E97DBF">
        <w:rPr>
          <w:i/>
          <w:iCs/>
          <w:sz w:val="24"/>
          <w:szCs w:val="24"/>
        </w:rPr>
        <w:t xml:space="preserve">    </w:t>
      </w:r>
      <w:r w:rsidRPr="008C4E59">
        <w:rPr>
          <w:i/>
          <w:iCs/>
          <w:sz w:val="24"/>
          <w:szCs w:val="24"/>
          <w:lang w:val="vi-VN"/>
        </w:rPr>
        <w:t xml:space="preserve">tháng </w:t>
      </w:r>
      <w:r w:rsidR="00E97DBF">
        <w:rPr>
          <w:i/>
          <w:iCs/>
          <w:sz w:val="24"/>
          <w:szCs w:val="24"/>
        </w:rPr>
        <w:t xml:space="preserve">     </w:t>
      </w:r>
      <w:r w:rsidRPr="008C4E59">
        <w:rPr>
          <w:i/>
          <w:iCs/>
          <w:sz w:val="24"/>
          <w:szCs w:val="24"/>
          <w:lang w:val="vi-VN"/>
        </w:rPr>
        <w:t>năm 201</w:t>
      </w:r>
      <w:r w:rsidRPr="008C4E59">
        <w:rPr>
          <w:i/>
          <w:iCs/>
          <w:sz w:val="24"/>
          <w:szCs w:val="24"/>
        </w:rPr>
        <w:t>8</w:t>
      </w:r>
      <w:r w:rsidRPr="008C4E59">
        <w:rPr>
          <w:i/>
          <w:iCs/>
          <w:sz w:val="24"/>
          <w:szCs w:val="24"/>
          <w:lang w:val="vi-VN"/>
        </w:rPr>
        <w:t xml:space="preserve"> </w:t>
      </w:r>
    </w:p>
    <w:p w:rsidR="00D74DE9" w:rsidRPr="008C4E59" w:rsidRDefault="00D74DE9" w:rsidP="008C4E59">
      <w:pPr>
        <w:spacing w:before="0" w:after="480" w:line="240" w:lineRule="auto"/>
        <w:jc w:val="center"/>
        <w:rPr>
          <w:sz w:val="24"/>
          <w:szCs w:val="24"/>
        </w:rPr>
      </w:pPr>
      <w:r w:rsidRPr="008C4E59">
        <w:rPr>
          <w:i/>
          <w:iCs/>
          <w:sz w:val="24"/>
          <w:szCs w:val="24"/>
          <w:lang w:val="vi-VN"/>
        </w:rPr>
        <w:t>của Bộ trưởng Bộ Giao thông vận tải)</w:t>
      </w:r>
    </w:p>
    <w:p w:rsidR="00D74DE9" w:rsidRPr="002C58A5" w:rsidRDefault="00D74DE9" w:rsidP="00D74DE9">
      <w:pPr>
        <w:spacing w:before="60"/>
        <w:jc w:val="center"/>
        <w:rPr>
          <w:sz w:val="26"/>
          <w:szCs w:val="26"/>
        </w:rPr>
      </w:pPr>
      <w:bookmarkStart w:id="5" w:name="chuong_phuluc_3_name"/>
      <w:r w:rsidRPr="008C4E59">
        <w:rPr>
          <w:b/>
          <w:sz w:val="26"/>
          <w:szCs w:val="26"/>
        </w:rPr>
        <w:t>TỔNG HỢP TRẠNG THÁI KỸ THUẬT CÔNG TRÌNH ĐƯỜNG SẮT</w:t>
      </w:r>
      <w:bookmarkEnd w:id="5"/>
      <w:r w:rsidRPr="008C4E59">
        <w:rPr>
          <w:b/>
          <w:sz w:val="26"/>
          <w:szCs w:val="26"/>
        </w:rPr>
        <w:br/>
      </w:r>
      <w:r w:rsidRPr="002C58A5">
        <w:rPr>
          <w:sz w:val="26"/>
          <w:szCs w:val="26"/>
          <w:lang w:val="vi-VN"/>
        </w:rPr>
        <w:t xml:space="preserve">(năm </w:t>
      </w:r>
      <w:r w:rsidRPr="002C58A5">
        <w:rPr>
          <w:sz w:val="26"/>
          <w:szCs w:val="26"/>
        </w:rPr>
        <w:t>…..</w:t>
      </w:r>
      <w:r w:rsidRPr="002C58A5">
        <w:rPr>
          <w:sz w:val="26"/>
          <w:szCs w:val="26"/>
          <w:lang w:val="vi-VN"/>
        </w:rPr>
        <w:t>)</w:t>
      </w:r>
    </w:p>
    <w:p w:rsidR="00D74DE9" w:rsidRPr="00AB62A7" w:rsidRDefault="00D74DE9" w:rsidP="004837E2">
      <w:pPr>
        <w:spacing w:after="120" w:line="240" w:lineRule="auto"/>
        <w:rPr>
          <w:sz w:val="24"/>
          <w:szCs w:val="24"/>
        </w:rPr>
      </w:pPr>
      <w:r w:rsidRPr="00AB62A7">
        <w:rPr>
          <w:b/>
          <w:bCs/>
          <w:sz w:val="24"/>
          <w:szCs w:val="24"/>
          <w:lang w:val="vi-VN"/>
        </w:rPr>
        <w:t>I. Đường chính tuyến:</w:t>
      </w:r>
    </w:p>
    <w:p w:rsidR="00D74DE9" w:rsidRPr="00AB62A7" w:rsidRDefault="00D74DE9" w:rsidP="000C52A5">
      <w:pPr>
        <w:spacing w:before="0" w:line="240" w:lineRule="auto"/>
        <w:rPr>
          <w:sz w:val="24"/>
          <w:szCs w:val="24"/>
        </w:rPr>
      </w:pPr>
      <w:r w:rsidRPr="00AB62A7">
        <w:rPr>
          <w:sz w:val="24"/>
          <w:szCs w:val="24"/>
        </w:rPr>
        <w:t xml:space="preserve">1. </w:t>
      </w:r>
      <w:r w:rsidRPr="00AB62A7">
        <w:rPr>
          <w:sz w:val="24"/>
          <w:szCs w:val="24"/>
          <w:lang w:val="vi-VN"/>
        </w:rPr>
        <w:t xml:space="preserve">Tuyến đường sắt: </w:t>
      </w:r>
      <w:r w:rsidRPr="00AB62A7">
        <w:rPr>
          <w:sz w:val="24"/>
          <w:szCs w:val="24"/>
        </w:rPr>
        <w:t>………………………..</w:t>
      </w:r>
    </w:p>
    <w:p w:rsidR="00D74DE9" w:rsidRPr="00AB62A7" w:rsidRDefault="00D74DE9" w:rsidP="000C52A5">
      <w:pPr>
        <w:spacing w:before="0" w:line="240" w:lineRule="auto"/>
        <w:rPr>
          <w:sz w:val="24"/>
          <w:szCs w:val="24"/>
        </w:rPr>
      </w:pPr>
      <w:r w:rsidRPr="00AB62A7">
        <w:rPr>
          <w:sz w:val="24"/>
          <w:szCs w:val="24"/>
        </w:rPr>
        <w:t xml:space="preserve">2. </w:t>
      </w:r>
      <w:r w:rsidRPr="00AB62A7">
        <w:rPr>
          <w:sz w:val="24"/>
          <w:szCs w:val="24"/>
          <w:lang w:val="vi-VN"/>
        </w:rPr>
        <w:t xml:space="preserve">Khổ đường: </w:t>
      </w:r>
      <w:r w:rsidRPr="00AB62A7">
        <w:rPr>
          <w:sz w:val="24"/>
          <w:szCs w:val="24"/>
        </w:rPr>
        <w:t>……………….</w:t>
      </w:r>
    </w:p>
    <w:p w:rsidR="00D74DE9" w:rsidRPr="00AB62A7" w:rsidRDefault="00D74DE9" w:rsidP="000C52A5">
      <w:pPr>
        <w:spacing w:before="0" w:line="240" w:lineRule="auto"/>
        <w:rPr>
          <w:sz w:val="24"/>
          <w:szCs w:val="24"/>
        </w:rPr>
      </w:pPr>
      <w:r w:rsidRPr="00AB62A7">
        <w:rPr>
          <w:sz w:val="24"/>
          <w:szCs w:val="24"/>
        </w:rPr>
        <w:t xml:space="preserve">3. </w:t>
      </w:r>
      <w:r w:rsidRPr="00AB62A7">
        <w:rPr>
          <w:sz w:val="24"/>
          <w:szCs w:val="24"/>
          <w:lang w:val="vi-VN"/>
        </w:rPr>
        <w:t xml:space="preserve">Lý trình đầu: </w:t>
      </w:r>
      <w:r w:rsidRPr="00AB62A7">
        <w:rPr>
          <w:sz w:val="24"/>
          <w:szCs w:val="24"/>
        </w:rPr>
        <w:t>………..</w:t>
      </w:r>
      <w:r w:rsidRPr="00AB62A7">
        <w:rPr>
          <w:sz w:val="24"/>
          <w:szCs w:val="24"/>
          <w:lang w:val="vi-VN"/>
        </w:rPr>
        <w:t xml:space="preserve">; lý trình cuối: </w:t>
      </w:r>
      <w:r w:rsidRPr="00AB62A7">
        <w:rPr>
          <w:sz w:val="24"/>
          <w:szCs w:val="24"/>
        </w:rPr>
        <w:t>………………</w:t>
      </w:r>
      <w:r w:rsidRPr="00AB62A7">
        <w:rPr>
          <w:sz w:val="24"/>
          <w:szCs w:val="24"/>
          <w:lang w:val="vi-VN"/>
        </w:rPr>
        <w:t xml:space="preserve">; chiều dài </w:t>
      </w:r>
      <w:r w:rsidRPr="00AB62A7">
        <w:rPr>
          <w:sz w:val="24"/>
          <w:szCs w:val="24"/>
        </w:rPr>
        <w:t>………</w:t>
      </w:r>
    </w:p>
    <w:p w:rsidR="00D74DE9" w:rsidRPr="00AB62A7" w:rsidRDefault="00D74DE9" w:rsidP="000C52A5">
      <w:pPr>
        <w:spacing w:before="0" w:line="240" w:lineRule="auto"/>
        <w:rPr>
          <w:sz w:val="24"/>
          <w:szCs w:val="24"/>
        </w:rPr>
      </w:pPr>
      <w:r w:rsidRPr="00AB62A7">
        <w:rPr>
          <w:sz w:val="24"/>
          <w:szCs w:val="24"/>
        </w:rPr>
        <w:t xml:space="preserve">4. </w:t>
      </w:r>
      <w:r w:rsidRPr="00AB62A7">
        <w:rPr>
          <w:sz w:val="24"/>
          <w:szCs w:val="24"/>
          <w:lang w:val="vi-VN"/>
        </w:rPr>
        <w:t xml:space="preserve">Tổng chiều dài cầu: </w:t>
      </w:r>
      <w:r w:rsidRPr="00AB62A7">
        <w:rPr>
          <w:sz w:val="24"/>
          <w:szCs w:val="24"/>
        </w:rPr>
        <w:t>………</w:t>
      </w:r>
      <w:r w:rsidRPr="00AB62A7">
        <w:rPr>
          <w:sz w:val="24"/>
          <w:szCs w:val="24"/>
          <w:lang w:val="vi-VN"/>
        </w:rPr>
        <w:t xml:space="preserve">; trong đó: </w:t>
      </w:r>
      <w:r w:rsidRPr="00AB62A7">
        <w:rPr>
          <w:sz w:val="24"/>
          <w:szCs w:val="24"/>
        </w:rPr>
        <w:t>……….</w:t>
      </w:r>
      <w:r w:rsidRPr="00AB62A7">
        <w:rPr>
          <w:sz w:val="24"/>
          <w:szCs w:val="24"/>
          <w:lang w:val="vi-VN"/>
        </w:rPr>
        <w:t xml:space="preserve">cầu bê tông, </w:t>
      </w:r>
      <w:r w:rsidRPr="00AB62A7">
        <w:rPr>
          <w:sz w:val="24"/>
          <w:szCs w:val="24"/>
        </w:rPr>
        <w:t xml:space="preserve">………. </w:t>
      </w:r>
      <w:r w:rsidRPr="00AB62A7">
        <w:rPr>
          <w:sz w:val="24"/>
          <w:szCs w:val="24"/>
          <w:lang w:val="vi-VN"/>
        </w:rPr>
        <w:t>cầu thép.</w:t>
      </w:r>
    </w:p>
    <w:p w:rsidR="00D74DE9" w:rsidRPr="00AB62A7" w:rsidRDefault="00D74DE9" w:rsidP="000C52A5">
      <w:pPr>
        <w:spacing w:before="0" w:line="240" w:lineRule="auto"/>
        <w:rPr>
          <w:sz w:val="24"/>
          <w:szCs w:val="24"/>
        </w:rPr>
      </w:pPr>
      <w:r w:rsidRPr="00AB62A7">
        <w:rPr>
          <w:sz w:val="24"/>
          <w:szCs w:val="24"/>
        </w:rPr>
        <w:t xml:space="preserve">5. </w:t>
      </w:r>
      <w:r w:rsidRPr="00AB62A7">
        <w:rPr>
          <w:sz w:val="24"/>
          <w:szCs w:val="24"/>
          <w:lang w:val="vi-VN"/>
        </w:rPr>
        <w:t xml:space="preserve">Tổng chiều dài hầm: </w:t>
      </w:r>
      <w:r w:rsidRPr="00AB62A7">
        <w:rPr>
          <w:sz w:val="24"/>
          <w:szCs w:val="24"/>
        </w:rPr>
        <w:t>………………</w:t>
      </w:r>
    </w:p>
    <w:p w:rsidR="00D74DE9" w:rsidRPr="00AB62A7" w:rsidRDefault="00D74DE9" w:rsidP="000C52A5">
      <w:pPr>
        <w:spacing w:before="0" w:line="240" w:lineRule="auto"/>
        <w:rPr>
          <w:sz w:val="24"/>
          <w:szCs w:val="24"/>
        </w:rPr>
      </w:pPr>
      <w:r w:rsidRPr="00AB62A7">
        <w:rPr>
          <w:sz w:val="24"/>
          <w:szCs w:val="24"/>
        </w:rPr>
        <w:t xml:space="preserve">6. </w:t>
      </w:r>
      <w:r w:rsidRPr="00AB62A7">
        <w:rPr>
          <w:sz w:val="24"/>
          <w:szCs w:val="24"/>
          <w:lang w:val="vi-VN"/>
        </w:rPr>
        <w:t xml:space="preserve">Số lượng ghi trên chính tuyến: </w:t>
      </w:r>
      <w:r w:rsidRPr="00AB62A7">
        <w:rPr>
          <w:sz w:val="24"/>
          <w:szCs w:val="24"/>
        </w:rPr>
        <w:t xml:space="preserve">……….. </w:t>
      </w:r>
      <w:r w:rsidRPr="00AB62A7">
        <w:rPr>
          <w:sz w:val="24"/>
          <w:szCs w:val="24"/>
          <w:lang w:val="vi-VN"/>
        </w:rPr>
        <w:t xml:space="preserve">bộ; tổng chiều dài </w:t>
      </w:r>
      <w:r w:rsidRPr="00AB62A7">
        <w:rPr>
          <w:sz w:val="24"/>
          <w:szCs w:val="24"/>
        </w:rPr>
        <w:t>……….</w:t>
      </w:r>
    </w:p>
    <w:p w:rsidR="00D74DE9" w:rsidRPr="00AB62A7" w:rsidRDefault="00D74DE9" w:rsidP="000C52A5">
      <w:pPr>
        <w:spacing w:before="0" w:after="120" w:line="240" w:lineRule="auto"/>
        <w:rPr>
          <w:sz w:val="24"/>
          <w:szCs w:val="24"/>
        </w:rPr>
      </w:pPr>
      <w:r w:rsidRPr="00AB62A7">
        <w:rPr>
          <w:sz w:val="24"/>
          <w:szCs w:val="24"/>
        </w:rPr>
        <w:t xml:space="preserve">7. </w:t>
      </w:r>
      <w:r w:rsidRPr="00AB62A7">
        <w:rPr>
          <w:sz w:val="24"/>
          <w:szCs w:val="24"/>
          <w:lang w:val="vi-VN"/>
        </w:rPr>
        <w:t>Trạng thái kỹ thuật đường chính tuyến theo bảng sau:</w:t>
      </w:r>
    </w:p>
    <w:tbl>
      <w:tblPr>
        <w:tblW w:w="9319" w:type="dxa"/>
        <w:tblBorders>
          <w:top w:val="nil"/>
          <w:bottom w:val="nil"/>
          <w:insideH w:val="nil"/>
          <w:insideV w:val="nil"/>
        </w:tblBorders>
        <w:tblCellMar>
          <w:left w:w="0" w:type="dxa"/>
          <w:right w:w="0" w:type="dxa"/>
        </w:tblCellMar>
        <w:tblLook w:val="04A0"/>
      </w:tblPr>
      <w:tblGrid>
        <w:gridCol w:w="479"/>
        <w:gridCol w:w="587"/>
        <w:gridCol w:w="641"/>
        <w:gridCol w:w="739"/>
        <w:gridCol w:w="834"/>
        <w:gridCol w:w="601"/>
        <w:gridCol w:w="615"/>
        <w:gridCol w:w="561"/>
        <w:gridCol w:w="618"/>
        <w:gridCol w:w="651"/>
        <w:gridCol w:w="630"/>
        <w:gridCol w:w="851"/>
        <w:gridCol w:w="1512"/>
      </w:tblGrid>
      <w:tr w:rsidR="00A33DE5" w:rsidRPr="00AB62A7" w:rsidTr="00A33DE5">
        <w:tc>
          <w:tcPr>
            <w:tcW w:w="479"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TT</w:t>
            </w:r>
          </w:p>
        </w:tc>
        <w:tc>
          <w:tcPr>
            <w:tcW w:w="122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Lý trình</w:t>
            </w:r>
          </w:p>
        </w:tc>
        <w:tc>
          <w:tcPr>
            <w:tcW w:w="739"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Chiều dài, km</w:t>
            </w:r>
          </w:p>
        </w:tc>
        <w:tc>
          <w:tcPr>
            <w:tcW w:w="83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Nền đường</w:t>
            </w:r>
          </w:p>
        </w:tc>
        <w:tc>
          <w:tcPr>
            <w:tcW w:w="601"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Nền đá</w:t>
            </w:r>
          </w:p>
        </w:tc>
        <w:tc>
          <w:tcPr>
            <w:tcW w:w="1176"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Ray</w:t>
            </w:r>
          </w:p>
        </w:tc>
        <w:tc>
          <w:tcPr>
            <w:tcW w:w="1269"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Tà vẹt</w:t>
            </w:r>
          </w:p>
        </w:tc>
        <w:tc>
          <w:tcPr>
            <w:tcW w:w="630"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Phụ kiện</w:t>
            </w:r>
          </w:p>
        </w:tc>
        <w:tc>
          <w:tcPr>
            <w:tcW w:w="851"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Năm sửa chữa</w:t>
            </w:r>
          </w:p>
        </w:tc>
        <w:tc>
          <w:tcPr>
            <w:tcW w:w="1512"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Trạng thái kỹ thuật</w:t>
            </w:r>
          </w:p>
        </w:tc>
      </w:tr>
      <w:tr w:rsidR="00A33DE5" w:rsidRPr="00AB62A7" w:rsidTr="00A33DE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5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Đầu</w:t>
            </w:r>
          </w:p>
        </w:tc>
        <w:tc>
          <w:tcPr>
            <w:tcW w:w="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Cuối</w:t>
            </w:r>
          </w:p>
        </w:tc>
        <w:tc>
          <w:tcPr>
            <w:tcW w:w="0" w:type="auto"/>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p>
        </w:tc>
        <w:tc>
          <w:tcPr>
            <w:tcW w:w="0" w:type="auto"/>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p>
        </w:tc>
        <w:tc>
          <w:tcPr>
            <w:tcW w:w="6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Loại</w:t>
            </w:r>
          </w:p>
        </w:tc>
        <w:tc>
          <w:tcPr>
            <w:tcW w:w="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Dài</w:t>
            </w:r>
          </w:p>
        </w:tc>
        <w:tc>
          <w:tcPr>
            <w:tcW w:w="6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Loại</w:t>
            </w:r>
          </w:p>
        </w:tc>
        <w:tc>
          <w:tcPr>
            <w:tcW w:w="6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Kiểu</w:t>
            </w:r>
          </w:p>
        </w:tc>
        <w:tc>
          <w:tcPr>
            <w:tcW w:w="0" w:type="auto"/>
            <w:vMerge/>
            <w:tcBorders>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851" w:type="dxa"/>
            <w:vMerge/>
            <w:tcBorders>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1512" w:type="dxa"/>
            <w:vMerge/>
            <w:tcBorders>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w:t>
            </w:r>
          </w:p>
        </w:tc>
        <w:tc>
          <w:tcPr>
            <w:tcW w:w="5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(2)</w:t>
            </w:r>
          </w:p>
        </w:tc>
        <w:tc>
          <w:tcPr>
            <w:tcW w:w="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(3)</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(4)</w:t>
            </w:r>
          </w:p>
        </w:tc>
        <w:tc>
          <w:tcPr>
            <w:tcW w:w="8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(5)</w:t>
            </w:r>
          </w:p>
        </w:tc>
        <w:tc>
          <w:tcPr>
            <w:tcW w:w="6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(6)</w:t>
            </w:r>
          </w:p>
        </w:tc>
        <w:tc>
          <w:tcPr>
            <w:tcW w:w="6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(7)</w:t>
            </w:r>
          </w:p>
        </w:tc>
        <w:tc>
          <w:tcPr>
            <w:tcW w:w="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(8)</w:t>
            </w:r>
          </w:p>
        </w:tc>
        <w:tc>
          <w:tcPr>
            <w:tcW w:w="6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(9)</w:t>
            </w:r>
          </w:p>
        </w:tc>
        <w:tc>
          <w:tcPr>
            <w:tcW w:w="6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(10)</w:t>
            </w:r>
          </w:p>
        </w:tc>
        <w:tc>
          <w:tcPr>
            <w:tcW w:w="6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(11)</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(12)</w:t>
            </w:r>
          </w:p>
        </w:tc>
        <w:tc>
          <w:tcPr>
            <w:tcW w:w="15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(13)</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5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0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5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bl>
    <w:p w:rsidR="00D74DE9" w:rsidRPr="00AB62A7" w:rsidRDefault="00D74DE9" w:rsidP="00E83A2E">
      <w:pPr>
        <w:spacing w:after="120" w:line="240" w:lineRule="auto"/>
        <w:rPr>
          <w:sz w:val="24"/>
          <w:szCs w:val="24"/>
        </w:rPr>
      </w:pPr>
      <w:r w:rsidRPr="00AB62A7">
        <w:rPr>
          <w:b/>
          <w:bCs/>
          <w:sz w:val="24"/>
          <w:szCs w:val="24"/>
          <w:lang w:val="vi-VN"/>
        </w:rPr>
        <w:t>Ghi chú:</w:t>
      </w:r>
    </w:p>
    <w:p w:rsidR="00D74DE9" w:rsidRPr="00AB62A7" w:rsidRDefault="00D74DE9" w:rsidP="00E83A2E">
      <w:pPr>
        <w:spacing w:before="0" w:line="240" w:lineRule="auto"/>
        <w:rPr>
          <w:sz w:val="24"/>
          <w:szCs w:val="24"/>
        </w:rPr>
      </w:pPr>
      <w:r w:rsidRPr="00AB62A7">
        <w:rPr>
          <w:sz w:val="24"/>
          <w:szCs w:val="24"/>
        </w:rPr>
        <w:t xml:space="preserve">(1) </w:t>
      </w:r>
      <w:r w:rsidRPr="00AB62A7">
        <w:rPr>
          <w:sz w:val="24"/>
          <w:szCs w:val="24"/>
          <w:lang w:val="vi-VN"/>
        </w:rPr>
        <w:t>Thứ tự các đoạn có các yếu t</w:t>
      </w:r>
      <w:r w:rsidRPr="00AB62A7">
        <w:rPr>
          <w:sz w:val="24"/>
          <w:szCs w:val="24"/>
        </w:rPr>
        <w:t xml:space="preserve">ố </w:t>
      </w:r>
      <w:r w:rsidRPr="00AB62A7">
        <w:rPr>
          <w:sz w:val="24"/>
          <w:szCs w:val="24"/>
          <w:lang w:val="vi-VN"/>
        </w:rPr>
        <w:t>kỹ thuật khác nhau theo hướng lý trình t</w:t>
      </w:r>
      <w:r w:rsidRPr="00AB62A7">
        <w:rPr>
          <w:sz w:val="24"/>
          <w:szCs w:val="24"/>
        </w:rPr>
        <w:t>iế</w:t>
      </w:r>
      <w:r w:rsidRPr="00AB62A7">
        <w:rPr>
          <w:sz w:val="24"/>
          <w:szCs w:val="24"/>
          <w:lang w:val="vi-VN"/>
        </w:rPr>
        <w:t>n;</w:t>
      </w:r>
    </w:p>
    <w:p w:rsidR="00D74DE9" w:rsidRPr="00AB62A7" w:rsidRDefault="00D74DE9" w:rsidP="00E83A2E">
      <w:pPr>
        <w:spacing w:before="0" w:line="240" w:lineRule="auto"/>
        <w:rPr>
          <w:sz w:val="24"/>
          <w:szCs w:val="24"/>
        </w:rPr>
      </w:pPr>
      <w:r w:rsidRPr="00AB62A7">
        <w:rPr>
          <w:sz w:val="24"/>
          <w:szCs w:val="24"/>
        </w:rPr>
        <w:t xml:space="preserve">(2) </w:t>
      </w:r>
      <w:r w:rsidRPr="00AB62A7">
        <w:rPr>
          <w:sz w:val="24"/>
          <w:szCs w:val="24"/>
          <w:lang w:val="vi-VN"/>
        </w:rPr>
        <w:t>Lý trình đầu của đoạn trên;</w:t>
      </w:r>
    </w:p>
    <w:p w:rsidR="00D74DE9" w:rsidRPr="00AB62A7" w:rsidRDefault="00D74DE9" w:rsidP="00E83A2E">
      <w:pPr>
        <w:spacing w:before="0" w:line="240" w:lineRule="auto"/>
        <w:rPr>
          <w:sz w:val="24"/>
          <w:szCs w:val="24"/>
        </w:rPr>
      </w:pPr>
      <w:r w:rsidRPr="00AB62A7">
        <w:rPr>
          <w:sz w:val="24"/>
          <w:szCs w:val="24"/>
        </w:rPr>
        <w:t xml:space="preserve">(3) </w:t>
      </w:r>
      <w:r w:rsidRPr="00AB62A7">
        <w:rPr>
          <w:sz w:val="24"/>
          <w:szCs w:val="24"/>
          <w:lang w:val="vi-VN"/>
        </w:rPr>
        <w:t>Lý trình cuối của đoạn trên;</w:t>
      </w:r>
    </w:p>
    <w:p w:rsidR="00D74DE9" w:rsidRPr="00AB62A7" w:rsidRDefault="00D74DE9" w:rsidP="00E83A2E">
      <w:pPr>
        <w:spacing w:before="0" w:line="240" w:lineRule="auto"/>
        <w:rPr>
          <w:sz w:val="24"/>
          <w:szCs w:val="24"/>
        </w:rPr>
      </w:pPr>
      <w:r w:rsidRPr="00AB62A7">
        <w:rPr>
          <w:sz w:val="24"/>
          <w:szCs w:val="24"/>
        </w:rPr>
        <w:t xml:space="preserve">(4) </w:t>
      </w:r>
      <w:r w:rsidRPr="00AB62A7">
        <w:rPr>
          <w:sz w:val="24"/>
          <w:szCs w:val="24"/>
          <w:lang w:val="vi-VN"/>
        </w:rPr>
        <w:t>Chiều dài của đoạn;</w:t>
      </w:r>
    </w:p>
    <w:p w:rsidR="00D74DE9" w:rsidRPr="00AB62A7" w:rsidRDefault="00D74DE9" w:rsidP="00E83A2E">
      <w:pPr>
        <w:spacing w:before="0" w:line="240" w:lineRule="auto"/>
        <w:rPr>
          <w:sz w:val="24"/>
          <w:szCs w:val="24"/>
        </w:rPr>
      </w:pPr>
      <w:r w:rsidRPr="00AB62A7">
        <w:rPr>
          <w:sz w:val="24"/>
          <w:szCs w:val="24"/>
        </w:rPr>
        <w:t xml:space="preserve">(5) </w:t>
      </w:r>
      <w:r w:rsidRPr="00AB62A7">
        <w:rPr>
          <w:sz w:val="24"/>
          <w:szCs w:val="24"/>
          <w:lang w:val="vi-VN"/>
        </w:rPr>
        <w:t>Nền đường đào, đắp hay không đào, không đắp;</w:t>
      </w:r>
    </w:p>
    <w:p w:rsidR="00D74DE9" w:rsidRPr="00AB62A7" w:rsidRDefault="00D74DE9" w:rsidP="00E83A2E">
      <w:pPr>
        <w:spacing w:before="0" w:line="240" w:lineRule="auto"/>
        <w:rPr>
          <w:sz w:val="24"/>
          <w:szCs w:val="24"/>
        </w:rPr>
      </w:pPr>
      <w:r w:rsidRPr="00AB62A7">
        <w:rPr>
          <w:sz w:val="24"/>
          <w:szCs w:val="24"/>
        </w:rPr>
        <w:t xml:space="preserve">(6) </w:t>
      </w:r>
      <w:r w:rsidRPr="00AB62A7">
        <w:rPr>
          <w:sz w:val="24"/>
          <w:szCs w:val="24"/>
          <w:lang w:val="vi-VN"/>
        </w:rPr>
        <w:t>Chiều dày nền đá;</w:t>
      </w:r>
    </w:p>
    <w:p w:rsidR="00D74DE9" w:rsidRPr="00AB62A7" w:rsidRDefault="00D74DE9" w:rsidP="00E83A2E">
      <w:pPr>
        <w:spacing w:before="0" w:line="240" w:lineRule="auto"/>
        <w:rPr>
          <w:sz w:val="24"/>
          <w:szCs w:val="24"/>
        </w:rPr>
      </w:pPr>
      <w:r w:rsidRPr="00AB62A7">
        <w:rPr>
          <w:sz w:val="24"/>
          <w:szCs w:val="24"/>
        </w:rPr>
        <w:t xml:space="preserve">(7) </w:t>
      </w:r>
      <w:r w:rsidRPr="00AB62A7">
        <w:rPr>
          <w:sz w:val="24"/>
          <w:szCs w:val="24"/>
          <w:lang w:val="vi-VN"/>
        </w:rPr>
        <w:t>Loại ray hiện tại (</w:t>
      </w:r>
      <w:r w:rsidR="008C4E59">
        <w:rPr>
          <w:sz w:val="24"/>
          <w:szCs w:val="24"/>
        </w:rPr>
        <w:t xml:space="preserve">P50, </w:t>
      </w:r>
      <w:r w:rsidR="008C4E59">
        <w:rPr>
          <w:sz w:val="24"/>
          <w:szCs w:val="24"/>
          <w:lang w:val="vi-VN"/>
        </w:rPr>
        <w:t>P43, P38</w:t>
      </w:r>
      <w:r w:rsidRPr="00AB62A7">
        <w:rPr>
          <w:sz w:val="24"/>
          <w:szCs w:val="24"/>
          <w:lang w:val="vi-VN"/>
        </w:rPr>
        <w:t>);</w:t>
      </w:r>
    </w:p>
    <w:p w:rsidR="00D74DE9" w:rsidRPr="00AB62A7" w:rsidRDefault="00D74DE9" w:rsidP="00E83A2E">
      <w:pPr>
        <w:spacing w:before="0" w:line="240" w:lineRule="auto"/>
        <w:rPr>
          <w:sz w:val="24"/>
          <w:szCs w:val="24"/>
        </w:rPr>
      </w:pPr>
      <w:r w:rsidRPr="00AB62A7">
        <w:rPr>
          <w:sz w:val="24"/>
          <w:szCs w:val="24"/>
        </w:rPr>
        <w:t xml:space="preserve">(8) </w:t>
      </w:r>
      <w:r w:rsidRPr="00AB62A7">
        <w:rPr>
          <w:sz w:val="24"/>
          <w:szCs w:val="24"/>
          <w:lang w:val="vi-VN"/>
        </w:rPr>
        <w:t>Chiều dài của mỗi thanh ray, m;</w:t>
      </w:r>
    </w:p>
    <w:p w:rsidR="00D74DE9" w:rsidRPr="00AB62A7" w:rsidRDefault="00D74DE9" w:rsidP="00E83A2E">
      <w:pPr>
        <w:spacing w:before="0" w:line="240" w:lineRule="auto"/>
        <w:rPr>
          <w:sz w:val="24"/>
          <w:szCs w:val="24"/>
        </w:rPr>
      </w:pPr>
      <w:r w:rsidRPr="00AB62A7">
        <w:rPr>
          <w:sz w:val="24"/>
          <w:szCs w:val="24"/>
        </w:rPr>
        <w:t xml:space="preserve">(9) </w:t>
      </w:r>
      <w:r w:rsidRPr="00AB62A7">
        <w:rPr>
          <w:sz w:val="24"/>
          <w:szCs w:val="24"/>
          <w:lang w:val="vi-VN"/>
        </w:rPr>
        <w:t>Loại tà vẹt (sắt, gỗ, bê tông, bê tông dự ứng lực);</w:t>
      </w:r>
    </w:p>
    <w:p w:rsidR="00D74DE9" w:rsidRPr="00AB62A7" w:rsidRDefault="00D74DE9" w:rsidP="00E83A2E">
      <w:pPr>
        <w:spacing w:before="0" w:line="240" w:lineRule="auto"/>
        <w:rPr>
          <w:sz w:val="24"/>
          <w:szCs w:val="24"/>
        </w:rPr>
      </w:pPr>
      <w:r w:rsidRPr="00AB62A7">
        <w:rPr>
          <w:sz w:val="24"/>
          <w:szCs w:val="24"/>
        </w:rPr>
        <w:t xml:space="preserve">(10) </w:t>
      </w:r>
      <w:r w:rsidRPr="00AB62A7">
        <w:rPr>
          <w:sz w:val="24"/>
          <w:szCs w:val="24"/>
          <w:lang w:val="vi-VN"/>
        </w:rPr>
        <w:t>Kiểu tà vẹt theo từng loại;</w:t>
      </w:r>
    </w:p>
    <w:p w:rsidR="00D74DE9" w:rsidRPr="00AB62A7" w:rsidRDefault="00D74DE9" w:rsidP="00E83A2E">
      <w:pPr>
        <w:spacing w:before="0" w:line="240" w:lineRule="auto"/>
        <w:rPr>
          <w:sz w:val="24"/>
          <w:szCs w:val="24"/>
        </w:rPr>
      </w:pPr>
      <w:r w:rsidRPr="00AB62A7">
        <w:rPr>
          <w:sz w:val="24"/>
          <w:szCs w:val="24"/>
        </w:rPr>
        <w:t xml:space="preserve">(11) </w:t>
      </w:r>
      <w:r w:rsidRPr="00AB62A7">
        <w:rPr>
          <w:sz w:val="24"/>
          <w:szCs w:val="24"/>
          <w:lang w:val="vi-VN"/>
        </w:rPr>
        <w:t>Loại phụ kiện liên kết;</w:t>
      </w:r>
    </w:p>
    <w:p w:rsidR="00D74DE9" w:rsidRPr="00AB62A7" w:rsidRDefault="00D74DE9" w:rsidP="00E83A2E">
      <w:pPr>
        <w:spacing w:before="0" w:line="240" w:lineRule="auto"/>
        <w:rPr>
          <w:sz w:val="24"/>
          <w:szCs w:val="24"/>
        </w:rPr>
      </w:pPr>
      <w:r w:rsidRPr="00AB62A7">
        <w:rPr>
          <w:sz w:val="24"/>
          <w:szCs w:val="24"/>
        </w:rPr>
        <w:t xml:space="preserve">(12) </w:t>
      </w:r>
      <w:r w:rsidRPr="00AB62A7">
        <w:rPr>
          <w:sz w:val="24"/>
          <w:szCs w:val="24"/>
          <w:lang w:val="vi-VN"/>
        </w:rPr>
        <w:t>Ghi rõ năm, nội dung sửa chữa;</w:t>
      </w:r>
    </w:p>
    <w:p w:rsidR="00D74DE9" w:rsidRPr="00AB62A7" w:rsidRDefault="00D74DE9" w:rsidP="00E83A2E">
      <w:pPr>
        <w:spacing w:before="0" w:line="240" w:lineRule="auto"/>
        <w:rPr>
          <w:sz w:val="24"/>
          <w:szCs w:val="24"/>
        </w:rPr>
      </w:pPr>
      <w:r w:rsidRPr="00AB62A7">
        <w:rPr>
          <w:sz w:val="24"/>
          <w:szCs w:val="24"/>
        </w:rPr>
        <w:t xml:space="preserve">(13) </w:t>
      </w:r>
      <w:r w:rsidRPr="00AB62A7">
        <w:rPr>
          <w:sz w:val="24"/>
          <w:szCs w:val="24"/>
          <w:lang w:val="vi-VN"/>
        </w:rPr>
        <w:t>Ghi trạng thái kỹ thuật của từng đoạn đường (tốt, bình thường, xấu).</w:t>
      </w:r>
    </w:p>
    <w:p w:rsidR="00D74DE9" w:rsidRPr="00AB62A7" w:rsidRDefault="00D74DE9" w:rsidP="000C52A5">
      <w:pPr>
        <w:spacing w:after="120" w:line="240" w:lineRule="auto"/>
        <w:rPr>
          <w:sz w:val="24"/>
          <w:szCs w:val="24"/>
        </w:rPr>
      </w:pPr>
      <w:r w:rsidRPr="00AB62A7">
        <w:rPr>
          <w:b/>
          <w:bCs/>
          <w:sz w:val="24"/>
          <w:szCs w:val="24"/>
        </w:rPr>
        <w:t xml:space="preserve">II. </w:t>
      </w:r>
      <w:r w:rsidRPr="00AB62A7">
        <w:rPr>
          <w:b/>
          <w:bCs/>
          <w:sz w:val="24"/>
          <w:szCs w:val="24"/>
          <w:lang w:val="vi-VN"/>
        </w:rPr>
        <w:t>Đường ga:</w:t>
      </w:r>
    </w:p>
    <w:p w:rsidR="00D74DE9" w:rsidRPr="00AB62A7" w:rsidRDefault="00D74DE9" w:rsidP="00D74DE9">
      <w:pPr>
        <w:spacing w:before="60"/>
        <w:rPr>
          <w:sz w:val="24"/>
          <w:szCs w:val="24"/>
        </w:rPr>
      </w:pPr>
      <w:r w:rsidRPr="00AB62A7">
        <w:rPr>
          <w:sz w:val="24"/>
          <w:szCs w:val="24"/>
        </w:rPr>
        <w:t xml:space="preserve">1. </w:t>
      </w:r>
      <w:r w:rsidRPr="00AB62A7">
        <w:rPr>
          <w:sz w:val="24"/>
          <w:szCs w:val="24"/>
          <w:lang w:val="vi-VN"/>
        </w:rPr>
        <w:t>Tuy</w:t>
      </w:r>
      <w:r w:rsidRPr="00AB62A7">
        <w:rPr>
          <w:sz w:val="24"/>
          <w:szCs w:val="24"/>
        </w:rPr>
        <w:t>ế</w:t>
      </w:r>
      <w:r w:rsidRPr="00AB62A7">
        <w:rPr>
          <w:sz w:val="24"/>
          <w:szCs w:val="24"/>
          <w:lang w:val="vi-VN"/>
        </w:rPr>
        <w:t xml:space="preserve">n đường sắt: </w:t>
      </w:r>
      <w:r w:rsidRPr="00AB62A7">
        <w:rPr>
          <w:sz w:val="24"/>
          <w:szCs w:val="24"/>
        </w:rPr>
        <w:t>…………………</w:t>
      </w:r>
    </w:p>
    <w:p w:rsidR="00D74DE9" w:rsidRPr="00AB62A7" w:rsidRDefault="00D74DE9" w:rsidP="00D74DE9">
      <w:pPr>
        <w:spacing w:before="60"/>
        <w:rPr>
          <w:sz w:val="24"/>
          <w:szCs w:val="24"/>
        </w:rPr>
      </w:pPr>
      <w:r w:rsidRPr="00AB62A7">
        <w:rPr>
          <w:sz w:val="24"/>
          <w:szCs w:val="24"/>
        </w:rPr>
        <w:t xml:space="preserve">2. </w:t>
      </w:r>
      <w:r w:rsidRPr="00AB62A7">
        <w:rPr>
          <w:sz w:val="24"/>
          <w:szCs w:val="24"/>
          <w:lang w:val="vi-VN"/>
        </w:rPr>
        <w:t>Khổ đ</w:t>
      </w:r>
      <w:r w:rsidRPr="00AB62A7">
        <w:rPr>
          <w:sz w:val="24"/>
          <w:szCs w:val="24"/>
        </w:rPr>
        <w:t>ường</w:t>
      </w:r>
      <w:r w:rsidRPr="00AB62A7">
        <w:rPr>
          <w:sz w:val="24"/>
          <w:szCs w:val="24"/>
          <w:lang w:val="vi-VN"/>
        </w:rPr>
        <w:t>:</w:t>
      </w:r>
      <w:r w:rsidRPr="00AB62A7">
        <w:rPr>
          <w:sz w:val="24"/>
          <w:szCs w:val="24"/>
        </w:rPr>
        <w:t xml:space="preserve"> …………..</w:t>
      </w:r>
    </w:p>
    <w:p w:rsidR="00D74DE9" w:rsidRPr="00AB62A7" w:rsidRDefault="00D74DE9" w:rsidP="00D74DE9">
      <w:pPr>
        <w:spacing w:before="60"/>
        <w:rPr>
          <w:sz w:val="24"/>
          <w:szCs w:val="24"/>
        </w:rPr>
      </w:pPr>
      <w:r w:rsidRPr="00AB62A7">
        <w:rPr>
          <w:sz w:val="24"/>
          <w:szCs w:val="24"/>
        </w:rPr>
        <w:t xml:space="preserve">3. </w:t>
      </w:r>
      <w:r w:rsidRPr="00AB62A7">
        <w:rPr>
          <w:sz w:val="24"/>
          <w:szCs w:val="24"/>
          <w:lang w:val="vi-VN"/>
        </w:rPr>
        <w:t>Lý trình đ</w:t>
      </w:r>
      <w:r w:rsidRPr="00AB62A7">
        <w:rPr>
          <w:sz w:val="24"/>
          <w:szCs w:val="24"/>
        </w:rPr>
        <w:t>ầ</w:t>
      </w:r>
      <w:r w:rsidRPr="00AB62A7">
        <w:rPr>
          <w:sz w:val="24"/>
          <w:szCs w:val="24"/>
          <w:lang w:val="vi-VN"/>
        </w:rPr>
        <w:t xml:space="preserve">u: </w:t>
      </w:r>
      <w:r w:rsidRPr="00AB62A7">
        <w:rPr>
          <w:sz w:val="24"/>
          <w:szCs w:val="24"/>
        </w:rPr>
        <w:t>……………</w:t>
      </w:r>
      <w:r w:rsidRPr="00AB62A7">
        <w:rPr>
          <w:sz w:val="24"/>
          <w:szCs w:val="24"/>
          <w:lang w:val="vi-VN"/>
        </w:rPr>
        <w:t xml:space="preserve">; lý trình cuối: </w:t>
      </w:r>
      <w:r w:rsidRPr="00AB62A7">
        <w:rPr>
          <w:sz w:val="24"/>
          <w:szCs w:val="24"/>
        </w:rPr>
        <w:t>………..</w:t>
      </w:r>
      <w:r w:rsidRPr="00AB62A7">
        <w:rPr>
          <w:sz w:val="24"/>
          <w:szCs w:val="24"/>
          <w:lang w:val="vi-VN"/>
        </w:rPr>
        <w:t>;</w:t>
      </w:r>
    </w:p>
    <w:p w:rsidR="00D74DE9" w:rsidRPr="00AB62A7" w:rsidRDefault="00D74DE9" w:rsidP="004837E2">
      <w:pPr>
        <w:spacing w:before="0" w:after="120" w:line="240" w:lineRule="auto"/>
        <w:rPr>
          <w:sz w:val="24"/>
          <w:szCs w:val="24"/>
        </w:rPr>
      </w:pPr>
      <w:r w:rsidRPr="00AB62A7">
        <w:rPr>
          <w:sz w:val="24"/>
          <w:szCs w:val="24"/>
        </w:rPr>
        <w:t xml:space="preserve">4. </w:t>
      </w:r>
      <w:r w:rsidRPr="00AB62A7">
        <w:rPr>
          <w:sz w:val="24"/>
          <w:szCs w:val="24"/>
          <w:lang w:val="vi-VN"/>
        </w:rPr>
        <w:t>Trạng thái kỹ thuật đường ga (không kể đường chính tuyến qua ga) theo bảng sau:</w:t>
      </w:r>
    </w:p>
    <w:tbl>
      <w:tblPr>
        <w:tblW w:w="9305" w:type="dxa"/>
        <w:tblBorders>
          <w:top w:val="nil"/>
          <w:bottom w:val="nil"/>
          <w:insideH w:val="nil"/>
          <w:insideV w:val="nil"/>
        </w:tblBorders>
        <w:tblCellMar>
          <w:left w:w="0" w:type="dxa"/>
          <w:right w:w="0" w:type="dxa"/>
        </w:tblCellMar>
        <w:tblLook w:val="04A0"/>
      </w:tblPr>
      <w:tblGrid>
        <w:gridCol w:w="482"/>
        <w:gridCol w:w="585"/>
        <w:gridCol w:w="633"/>
        <w:gridCol w:w="836"/>
        <w:gridCol w:w="680"/>
        <w:gridCol w:w="563"/>
        <w:gridCol w:w="749"/>
        <w:gridCol w:w="727"/>
        <w:gridCol w:w="567"/>
        <w:gridCol w:w="567"/>
        <w:gridCol w:w="709"/>
        <w:gridCol w:w="850"/>
        <w:gridCol w:w="1357"/>
      </w:tblGrid>
      <w:tr w:rsidR="000C52A5" w:rsidRPr="00AB62A7" w:rsidTr="00A33DE5">
        <w:tc>
          <w:tcPr>
            <w:tcW w:w="482"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TT</w:t>
            </w:r>
          </w:p>
        </w:tc>
        <w:tc>
          <w:tcPr>
            <w:tcW w:w="121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Ga</w:t>
            </w:r>
          </w:p>
        </w:tc>
        <w:tc>
          <w:tcPr>
            <w:tcW w:w="83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Tên đường</w:t>
            </w:r>
          </w:p>
        </w:tc>
        <w:tc>
          <w:tcPr>
            <w:tcW w:w="1992"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Chiều dài, m</w:t>
            </w:r>
          </w:p>
        </w:tc>
        <w:tc>
          <w:tcPr>
            <w:tcW w:w="1294"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Ray</w:t>
            </w:r>
          </w:p>
        </w:tc>
        <w:tc>
          <w:tcPr>
            <w:tcW w:w="567"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Loại tà vẹt</w:t>
            </w:r>
          </w:p>
        </w:tc>
        <w:tc>
          <w:tcPr>
            <w:tcW w:w="709"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Loại phụ kiện</w:t>
            </w:r>
          </w:p>
        </w:tc>
        <w:tc>
          <w:tcPr>
            <w:tcW w:w="850"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Năm sử</w:t>
            </w:r>
            <w:r w:rsidRPr="00AB62A7">
              <w:rPr>
                <w:sz w:val="24"/>
                <w:szCs w:val="24"/>
              </w:rPr>
              <w:t xml:space="preserve">a </w:t>
            </w:r>
            <w:r w:rsidRPr="00AB62A7">
              <w:rPr>
                <w:sz w:val="24"/>
                <w:szCs w:val="24"/>
                <w:lang w:val="vi-VN"/>
              </w:rPr>
              <w:t>chữa</w:t>
            </w:r>
          </w:p>
        </w:tc>
        <w:tc>
          <w:tcPr>
            <w:tcW w:w="1357"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Trạng thái kỹ thuật</w:t>
            </w:r>
          </w:p>
        </w:tc>
      </w:tr>
      <w:tr w:rsidR="000C52A5" w:rsidRPr="00AB62A7" w:rsidTr="00A33DE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C52A5" w:rsidRPr="00AB62A7" w:rsidRDefault="000C52A5" w:rsidP="00961086">
            <w:pPr>
              <w:spacing w:before="60"/>
              <w:jc w:val="center"/>
              <w:rPr>
                <w:sz w:val="24"/>
                <w:szCs w:val="24"/>
              </w:rPr>
            </w:pPr>
          </w:p>
        </w:tc>
        <w:tc>
          <w:tcPr>
            <w:tcW w:w="5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Tên ga</w:t>
            </w:r>
          </w:p>
        </w:tc>
        <w:tc>
          <w:tcPr>
            <w:tcW w:w="6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Lý trình</w:t>
            </w:r>
          </w:p>
        </w:tc>
        <w:tc>
          <w:tcPr>
            <w:tcW w:w="0" w:type="auto"/>
            <w:v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p>
        </w:tc>
        <w:tc>
          <w:tcPr>
            <w:tcW w:w="6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Toàn bộ</w:t>
            </w:r>
          </w:p>
        </w:tc>
        <w:tc>
          <w:tcPr>
            <w:tcW w:w="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Đặt ray</w:t>
            </w:r>
          </w:p>
        </w:tc>
        <w:tc>
          <w:tcPr>
            <w:tcW w:w="7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Sử dụng</w:t>
            </w:r>
          </w:p>
        </w:tc>
        <w:tc>
          <w:tcPr>
            <w:tcW w:w="7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Loại</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C52A5" w:rsidRPr="00AB62A7" w:rsidRDefault="000C52A5" w:rsidP="00961086">
            <w:pPr>
              <w:spacing w:before="60"/>
              <w:jc w:val="center"/>
              <w:rPr>
                <w:sz w:val="24"/>
                <w:szCs w:val="24"/>
              </w:rPr>
            </w:pPr>
            <w:r w:rsidRPr="00AB62A7">
              <w:rPr>
                <w:sz w:val="24"/>
                <w:szCs w:val="24"/>
                <w:lang w:val="vi-VN"/>
              </w:rPr>
              <w:t>Dài</w:t>
            </w:r>
          </w:p>
        </w:tc>
        <w:tc>
          <w:tcPr>
            <w:tcW w:w="567" w:type="dxa"/>
            <w:vMerge/>
            <w:tcBorders>
              <w:left w:val="nil"/>
              <w:bottom w:val="single" w:sz="8" w:space="0" w:color="auto"/>
              <w:right w:val="single" w:sz="8" w:space="0" w:color="auto"/>
              <w:tl2br w:val="nil"/>
              <w:tr2bl w:val="nil"/>
            </w:tcBorders>
            <w:shd w:val="clear" w:color="auto" w:fill="auto"/>
            <w:vAlign w:val="center"/>
          </w:tcPr>
          <w:p w:rsidR="000C52A5" w:rsidRPr="00AB62A7" w:rsidRDefault="000C52A5" w:rsidP="00961086">
            <w:pPr>
              <w:spacing w:before="60"/>
              <w:jc w:val="center"/>
              <w:rPr>
                <w:sz w:val="24"/>
                <w:szCs w:val="24"/>
              </w:rPr>
            </w:pPr>
          </w:p>
        </w:tc>
        <w:tc>
          <w:tcPr>
            <w:tcW w:w="709" w:type="dxa"/>
            <w:vMerge/>
            <w:tcBorders>
              <w:left w:val="nil"/>
              <w:bottom w:val="single" w:sz="8" w:space="0" w:color="auto"/>
              <w:right w:val="single" w:sz="8" w:space="0" w:color="auto"/>
              <w:tl2br w:val="nil"/>
              <w:tr2bl w:val="nil"/>
            </w:tcBorders>
            <w:shd w:val="clear" w:color="auto" w:fill="auto"/>
            <w:vAlign w:val="center"/>
          </w:tcPr>
          <w:p w:rsidR="000C52A5" w:rsidRPr="00AB62A7" w:rsidRDefault="000C52A5" w:rsidP="00961086">
            <w:pPr>
              <w:spacing w:before="60"/>
              <w:jc w:val="center"/>
              <w:rPr>
                <w:sz w:val="24"/>
                <w:szCs w:val="24"/>
              </w:rPr>
            </w:pPr>
          </w:p>
        </w:tc>
        <w:tc>
          <w:tcPr>
            <w:tcW w:w="850" w:type="dxa"/>
            <w:vMerge/>
            <w:tcBorders>
              <w:left w:val="nil"/>
              <w:bottom w:val="single" w:sz="8" w:space="0" w:color="auto"/>
              <w:right w:val="single" w:sz="8" w:space="0" w:color="auto"/>
              <w:tl2br w:val="nil"/>
              <w:tr2bl w:val="nil"/>
            </w:tcBorders>
            <w:shd w:val="clear" w:color="auto" w:fill="auto"/>
            <w:vAlign w:val="center"/>
          </w:tcPr>
          <w:p w:rsidR="000C52A5" w:rsidRPr="00AB62A7" w:rsidRDefault="000C52A5" w:rsidP="00961086">
            <w:pPr>
              <w:spacing w:before="60"/>
              <w:jc w:val="center"/>
              <w:rPr>
                <w:sz w:val="24"/>
                <w:szCs w:val="24"/>
              </w:rPr>
            </w:pPr>
          </w:p>
        </w:tc>
        <w:tc>
          <w:tcPr>
            <w:tcW w:w="1357" w:type="dxa"/>
            <w:vMerge/>
            <w:tcBorders>
              <w:left w:val="nil"/>
              <w:bottom w:val="single" w:sz="8" w:space="0" w:color="auto"/>
              <w:right w:val="single" w:sz="8" w:space="0" w:color="auto"/>
              <w:tl2br w:val="nil"/>
              <w:tr2bl w:val="nil"/>
            </w:tcBorders>
            <w:shd w:val="clear" w:color="auto" w:fill="auto"/>
            <w:vAlign w:val="center"/>
          </w:tcPr>
          <w:p w:rsidR="000C52A5" w:rsidRPr="00AB62A7" w:rsidRDefault="000C52A5" w:rsidP="00961086">
            <w:pPr>
              <w:spacing w:before="60"/>
              <w:jc w:val="center"/>
              <w:rPr>
                <w:sz w:val="24"/>
                <w:szCs w:val="24"/>
              </w:rPr>
            </w:pP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8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w:t>
            </w:r>
          </w:p>
        </w:tc>
        <w:tc>
          <w:tcPr>
            <w:tcW w:w="5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(2)</w:t>
            </w:r>
          </w:p>
        </w:tc>
        <w:tc>
          <w:tcPr>
            <w:tcW w:w="6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(3)</w:t>
            </w:r>
          </w:p>
        </w:tc>
        <w:tc>
          <w:tcPr>
            <w:tcW w:w="8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(4)</w:t>
            </w:r>
          </w:p>
        </w:tc>
        <w:tc>
          <w:tcPr>
            <w:tcW w:w="6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(5)</w:t>
            </w:r>
          </w:p>
        </w:tc>
        <w:tc>
          <w:tcPr>
            <w:tcW w:w="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(6)</w:t>
            </w:r>
          </w:p>
        </w:tc>
        <w:tc>
          <w:tcPr>
            <w:tcW w:w="7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(7)</w:t>
            </w:r>
          </w:p>
        </w:tc>
        <w:tc>
          <w:tcPr>
            <w:tcW w:w="7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(8)</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(9)</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(10)</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rPr>
              <w:t>(1</w:t>
            </w:r>
            <w:r w:rsidRPr="00AB62A7">
              <w:rPr>
                <w:sz w:val="24"/>
                <w:szCs w:val="24"/>
                <w:lang w:val="vi-VN"/>
              </w:rPr>
              <w:t>1)</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(12)</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(13)</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8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8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8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0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bl>
    <w:p w:rsidR="00D74DE9" w:rsidRPr="00AB62A7" w:rsidRDefault="00D74DE9" w:rsidP="00E83A2E">
      <w:pPr>
        <w:spacing w:after="120" w:line="240" w:lineRule="auto"/>
        <w:rPr>
          <w:sz w:val="24"/>
          <w:szCs w:val="24"/>
        </w:rPr>
      </w:pPr>
      <w:r w:rsidRPr="00AB62A7">
        <w:rPr>
          <w:b/>
          <w:bCs/>
          <w:sz w:val="24"/>
          <w:szCs w:val="24"/>
          <w:lang w:val="vi-VN"/>
        </w:rPr>
        <w:lastRenderedPageBreak/>
        <w:t>Ghi chú:</w:t>
      </w:r>
    </w:p>
    <w:p w:rsidR="00D74DE9" w:rsidRPr="00AB62A7" w:rsidRDefault="00D74DE9" w:rsidP="00E83A2E">
      <w:pPr>
        <w:spacing w:before="0" w:line="240" w:lineRule="auto"/>
        <w:rPr>
          <w:sz w:val="24"/>
          <w:szCs w:val="24"/>
        </w:rPr>
      </w:pPr>
      <w:r w:rsidRPr="00AB62A7">
        <w:rPr>
          <w:sz w:val="24"/>
          <w:szCs w:val="24"/>
        </w:rPr>
        <w:t xml:space="preserve">(1) </w:t>
      </w:r>
      <w:r w:rsidRPr="00AB62A7">
        <w:rPr>
          <w:sz w:val="24"/>
          <w:szCs w:val="24"/>
          <w:lang w:val="vi-VN"/>
        </w:rPr>
        <w:t>Thứ tự các ga theo hướng lý trình tiến;</w:t>
      </w:r>
    </w:p>
    <w:p w:rsidR="00D74DE9" w:rsidRPr="00AB62A7" w:rsidRDefault="00D74DE9" w:rsidP="00E83A2E">
      <w:pPr>
        <w:spacing w:before="0" w:line="240" w:lineRule="auto"/>
        <w:rPr>
          <w:sz w:val="24"/>
          <w:szCs w:val="24"/>
        </w:rPr>
      </w:pPr>
      <w:r w:rsidRPr="00AB62A7">
        <w:rPr>
          <w:sz w:val="24"/>
          <w:szCs w:val="24"/>
        </w:rPr>
        <w:t xml:space="preserve">(2) </w:t>
      </w:r>
      <w:r w:rsidRPr="00AB62A7">
        <w:rPr>
          <w:sz w:val="24"/>
          <w:szCs w:val="24"/>
          <w:lang w:val="vi-VN"/>
        </w:rPr>
        <w:t>Tên của ga;</w:t>
      </w:r>
    </w:p>
    <w:p w:rsidR="00D74DE9" w:rsidRPr="00AB62A7" w:rsidRDefault="00D74DE9" w:rsidP="00E83A2E">
      <w:pPr>
        <w:spacing w:before="0" w:line="240" w:lineRule="auto"/>
        <w:rPr>
          <w:sz w:val="24"/>
          <w:szCs w:val="24"/>
        </w:rPr>
      </w:pPr>
      <w:r w:rsidRPr="00AB62A7">
        <w:rPr>
          <w:sz w:val="24"/>
          <w:szCs w:val="24"/>
        </w:rPr>
        <w:t xml:space="preserve">(3) </w:t>
      </w:r>
      <w:r w:rsidRPr="00AB62A7">
        <w:rPr>
          <w:sz w:val="24"/>
          <w:szCs w:val="24"/>
          <w:lang w:val="vi-VN"/>
        </w:rPr>
        <w:t>Lý trình của ga;</w:t>
      </w:r>
    </w:p>
    <w:p w:rsidR="00D74DE9" w:rsidRPr="00AB62A7" w:rsidRDefault="00D74DE9" w:rsidP="00E83A2E">
      <w:pPr>
        <w:spacing w:before="0" w:line="240" w:lineRule="auto"/>
        <w:rPr>
          <w:sz w:val="24"/>
          <w:szCs w:val="24"/>
        </w:rPr>
      </w:pPr>
      <w:r w:rsidRPr="00AB62A7">
        <w:rPr>
          <w:sz w:val="24"/>
          <w:szCs w:val="24"/>
        </w:rPr>
        <w:t xml:space="preserve">(4) </w:t>
      </w:r>
      <w:r w:rsidRPr="00AB62A7">
        <w:rPr>
          <w:sz w:val="24"/>
          <w:szCs w:val="24"/>
          <w:lang w:val="vi-VN"/>
        </w:rPr>
        <w:t>Tên các đường trong ga;</w:t>
      </w:r>
    </w:p>
    <w:p w:rsidR="00D74DE9" w:rsidRPr="00AB62A7" w:rsidRDefault="00D74DE9" w:rsidP="00E83A2E">
      <w:pPr>
        <w:spacing w:before="0" w:line="240" w:lineRule="auto"/>
        <w:rPr>
          <w:spacing w:val="-2"/>
          <w:sz w:val="24"/>
          <w:szCs w:val="24"/>
        </w:rPr>
      </w:pPr>
      <w:r w:rsidRPr="00AB62A7">
        <w:rPr>
          <w:spacing w:val="-2"/>
          <w:sz w:val="24"/>
          <w:szCs w:val="24"/>
        </w:rPr>
        <w:t xml:space="preserve">(5) </w:t>
      </w:r>
      <w:r w:rsidRPr="00AB62A7">
        <w:rPr>
          <w:spacing w:val="-2"/>
          <w:sz w:val="24"/>
          <w:szCs w:val="24"/>
          <w:lang w:val="vi-VN"/>
        </w:rPr>
        <w:t>Chiều dài toàn bộ của từng đường, tính từ tim ghi bên này đến tim ghi bên kia;</w:t>
      </w:r>
    </w:p>
    <w:p w:rsidR="00D74DE9" w:rsidRPr="00AB62A7" w:rsidRDefault="00D74DE9" w:rsidP="00E83A2E">
      <w:pPr>
        <w:spacing w:before="0" w:line="240" w:lineRule="auto"/>
        <w:rPr>
          <w:sz w:val="24"/>
          <w:szCs w:val="24"/>
        </w:rPr>
      </w:pPr>
      <w:r w:rsidRPr="00AB62A7">
        <w:rPr>
          <w:sz w:val="24"/>
          <w:szCs w:val="24"/>
        </w:rPr>
        <w:t xml:space="preserve">(6) </w:t>
      </w:r>
      <w:r w:rsidRPr="00AB62A7">
        <w:rPr>
          <w:sz w:val="24"/>
          <w:szCs w:val="24"/>
          <w:lang w:val="vi-VN"/>
        </w:rPr>
        <w:t>Chiều đặt ray của từng đường, không kể chiều dài ghi;</w:t>
      </w:r>
    </w:p>
    <w:p w:rsidR="00D74DE9" w:rsidRPr="00AB62A7" w:rsidRDefault="00D74DE9" w:rsidP="00E83A2E">
      <w:pPr>
        <w:spacing w:before="0" w:line="240" w:lineRule="auto"/>
        <w:jc w:val="both"/>
        <w:rPr>
          <w:sz w:val="24"/>
          <w:szCs w:val="24"/>
        </w:rPr>
      </w:pPr>
      <w:r w:rsidRPr="00AB62A7">
        <w:rPr>
          <w:sz w:val="24"/>
          <w:szCs w:val="24"/>
        </w:rPr>
        <w:t xml:space="preserve">(7) </w:t>
      </w:r>
      <w:r w:rsidRPr="00AB62A7">
        <w:rPr>
          <w:sz w:val="24"/>
          <w:szCs w:val="24"/>
          <w:lang w:val="vi-VN"/>
        </w:rPr>
        <w:t>Chiều dài sử dụng của từng đường, tính từ mốc xung đột bên này đến mốc xung đột bên kia;</w:t>
      </w:r>
    </w:p>
    <w:p w:rsidR="00D74DE9" w:rsidRPr="00AB62A7" w:rsidRDefault="00D74DE9" w:rsidP="00E83A2E">
      <w:pPr>
        <w:spacing w:before="0" w:line="240" w:lineRule="auto"/>
        <w:rPr>
          <w:sz w:val="24"/>
          <w:szCs w:val="24"/>
        </w:rPr>
      </w:pPr>
      <w:r w:rsidRPr="00AB62A7">
        <w:rPr>
          <w:sz w:val="24"/>
          <w:szCs w:val="24"/>
        </w:rPr>
        <w:t xml:space="preserve">(8) </w:t>
      </w:r>
      <w:r w:rsidRPr="00AB62A7">
        <w:rPr>
          <w:sz w:val="24"/>
          <w:szCs w:val="24"/>
          <w:lang w:val="vi-VN"/>
        </w:rPr>
        <w:t>Loại ray sử dụng (</w:t>
      </w:r>
      <w:r w:rsidR="008C4E59">
        <w:rPr>
          <w:sz w:val="24"/>
          <w:szCs w:val="24"/>
        </w:rPr>
        <w:t xml:space="preserve">P50, </w:t>
      </w:r>
      <w:r w:rsidRPr="00AB62A7">
        <w:rPr>
          <w:sz w:val="24"/>
          <w:szCs w:val="24"/>
          <w:lang w:val="vi-VN"/>
        </w:rPr>
        <w:t>P43, P38);</w:t>
      </w:r>
    </w:p>
    <w:p w:rsidR="00D74DE9" w:rsidRPr="00AB62A7" w:rsidRDefault="00D74DE9" w:rsidP="00E83A2E">
      <w:pPr>
        <w:spacing w:before="0" w:line="240" w:lineRule="auto"/>
        <w:rPr>
          <w:sz w:val="24"/>
          <w:szCs w:val="24"/>
        </w:rPr>
      </w:pPr>
      <w:r w:rsidRPr="00AB62A7">
        <w:rPr>
          <w:sz w:val="24"/>
          <w:szCs w:val="24"/>
        </w:rPr>
        <w:t xml:space="preserve">(9) </w:t>
      </w:r>
      <w:r w:rsidRPr="00AB62A7">
        <w:rPr>
          <w:sz w:val="24"/>
          <w:szCs w:val="24"/>
          <w:lang w:val="vi-VN"/>
        </w:rPr>
        <w:t>Chiều dài của mỗi thanh ray, m;</w:t>
      </w:r>
    </w:p>
    <w:p w:rsidR="00D74DE9" w:rsidRPr="00AB62A7" w:rsidRDefault="00D74DE9" w:rsidP="00E83A2E">
      <w:pPr>
        <w:spacing w:before="0" w:line="240" w:lineRule="auto"/>
        <w:rPr>
          <w:sz w:val="24"/>
          <w:szCs w:val="24"/>
        </w:rPr>
      </w:pPr>
      <w:r w:rsidRPr="00AB62A7">
        <w:rPr>
          <w:sz w:val="24"/>
          <w:szCs w:val="24"/>
        </w:rPr>
        <w:t xml:space="preserve">(10) </w:t>
      </w:r>
      <w:r w:rsidRPr="00AB62A7">
        <w:rPr>
          <w:sz w:val="24"/>
          <w:szCs w:val="24"/>
          <w:lang w:val="vi-VN"/>
        </w:rPr>
        <w:t>Loại tà vẹt (sắt, gỗ, bê tông, bê tông dự ứng lực);</w:t>
      </w:r>
    </w:p>
    <w:p w:rsidR="00D74DE9" w:rsidRPr="00AB62A7" w:rsidRDefault="00D74DE9" w:rsidP="00E83A2E">
      <w:pPr>
        <w:spacing w:before="0" w:line="240" w:lineRule="auto"/>
        <w:rPr>
          <w:sz w:val="24"/>
          <w:szCs w:val="24"/>
        </w:rPr>
      </w:pPr>
      <w:r w:rsidRPr="00AB62A7">
        <w:rPr>
          <w:sz w:val="24"/>
          <w:szCs w:val="24"/>
        </w:rPr>
        <w:t xml:space="preserve">(11) </w:t>
      </w:r>
      <w:r w:rsidRPr="00AB62A7">
        <w:rPr>
          <w:sz w:val="24"/>
          <w:szCs w:val="24"/>
          <w:lang w:val="vi-VN"/>
        </w:rPr>
        <w:t>Loại phụ kiện liên kết;</w:t>
      </w:r>
    </w:p>
    <w:p w:rsidR="00D74DE9" w:rsidRPr="00AB62A7" w:rsidRDefault="00D74DE9" w:rsidP="00E83A2E">
      <w:pPr>
        <w:spacing w:before="0" w:line="240" w:lineRule="auto"/>
        <w:rPr>
          <w:sz w:val="24"/>
          <w:szCs w:val="24"/>
        </w:rPr>
      </w:pPr>
      <w:r w:rsidRPr="00AB62A7">
        <w:rPr>
          <w:sz w:val="24"/>
          <w:szCs w:val="24"/>
        </w:rPr>
        <w:t xml:space="preserve">(12) </w:t>
      </w:r>
      <w:r w:rsidRPr="00AB62A7">
        <w:rPr>
          <w:sz w:val="24"/>
          <w:szCs w:val="24"/>
          <w:lang w:val="vi-VN"/>
        </w:rPr>
        <w:t>Ghi rõ năm, nội dung sửa chữa;</w:t>
      </w:r>
    </w:p>
    <w:p w:rsidR="00D74DE9" w:rsidRPr="00AB62A7" w:rsidRDefault="00D74DE9" w:rsidP="00E83A2E">
      <w:pPr>
        <w:spacing w:before="0" w:line="240" w:lineRule="auto"/>
        <w:rPr>
          <w:sz w:val="24"/>
          <w:szCs w:val="24"/>
        </w:rPr>
      </w:pPr>
      <w:r w:rsidRPr="00AB62A7">
        <w:rPr>
          <w:sz w:val="24"/>
          <w:szCs w:val="24"/>
        </w:rPr>
        <w:t xml:space="preserve">(13) </w:t>
      </w:r>
      <w:r w:rsidRPr="00AB62A7">
        <w:rPr>
          <w:sz w:val="24"/>
          <w:szCs w:val="24"/>
          <w:lang w:val="vi-VN"/>
        </w:rPr>
        <w:t>Ghi trạng thái kỹ thuật của từng đường ga (tốt, bình thường, xấu)</w:t>
      </w:r>
      <w:r w:rsidRPr="00AB62A7">
        <w:rPr>
          <w:sz w:val="24"/>
          <w:szCs w:val="24"/>
        </w:rPr>
        <w:t>.</w:t>
      </w:r>
    </w:p>
    <w:p w:rsidR="00D74DE9" w:rsidRPr="00AB62A7" w:rsidRDefault="00D74DE9" w:rsidP="004837E2">
      <w:pPr>
        <w:spacing w:after="120" w:line="240" w:lineRule="auto"/>
        <w:rPr>
          <w:sz w:val="24"/>
          <w:szCs w:val="24"/>
        </w:rPr>
      </w:pPr>
      <w:r w:rsidRPr="00AB62A7">
        <w:rPr>
          <w:b/>
          <w:bCs/>
          <w:sz w:val="24"/>
          <w:szCs w:val="24"/>
        </w:rPr>
        <w:t>III</w:t>
      </w:r>
      <w:r w:rsidRPr="00AB62A7">
        <w:rPr>
          <w:b/>
          <w:bCs/>
          <w:sz w:val="24"/>
          <w:szCs w:val="24"/>
          <w:lang w:val="vi-VN"/>
        </w:rPr>
        <w:t>. Ghi:</w:t>
      </w:r>
    </w:p>
    <w:p w:rsidR="00D74DE9" w:rsidRPr="00AB62A7" w:rsidRDefault="00D74DE9" w:rsidP="00D74DE9">
      <w:pPr>
        <w:spacing w:before="60"/>
        <w:rPr>
          <w:sz w:val="24"/>
          <w:szCs w:val="24"/>
        </w:rPr>
      </w:pPr>
      <w:r w:rsidRPr="00AB62A7">
        <w:rPr>
          <w:sz w:val="24"/>
          <w:szCs w:val="24"/>
        </w:rPr>
        <w:t xml:space="preserve">1. </w:t>
      </w:r>
      <w:r w:rsidRPr="00AB62A7">
        <w:rPr>
          <w:sz w:val="24"/>
          <w:szCs w:val="24"/>
          <w:lang w:val="vi-VN"/>
        </w:rPr>
        <w:t xml:space="preserve">Tuyến (đoạn tuyến) đường sắt: </w:t>
      </w:r>
      <w:r w:rsidRPr="00AB62A7">
        <w:rPr>
          <w:sz w:val="24"/>
          <w:szCs w:val="24"/>
        </w:rPr>
        <w:t>…………..</w:t>
      </w:r>
    </w:p>
    <w:p w:rsidR="00D74DE9" w:rsidRPr="00AB62A7" w:rsidRDefault="00D74DE9" w:rsidP="00D74DE9">
      <w:pPr>
        <w:spacing w:before="60"/>
        <w:rPr>
          <w:sz w:val="24"/>
          <w:szCs w:val="24"/>
        </w:rPr>
      </w:pPr>
      <w:r w:rsidRPr="00AB62A7">
        <w:rPr>
          <w:sz w:val="24"/>
          <w:szCs w:val="24"/>
        </w:rPr>
        <w:t xml:space="preserve">2. </w:t>
      </w:r>
      <w:r w:rsidRPr="00AB62A7">
        <w:rPr>
          <w:sz w:val="24"/>
          <w:szCs w:val="24"/>
          <w:lang w:val="vi-VN"/>
        </w:rPr>
        <w:t xml:space="preserve">Khổ đường: </w:t>
      </w:r>
      <w:r w:rsidRPr="00AB62A7">
        <w:rPr>
          <w:sz w:val="24"/>
          <w:szCs w:val="24"/>
        </w:rPr>
        <w:t>……………………</w:t>
      </w:r>
    </w:p>
    <w:p w:rsidR="00D74DE9" w:rsidRPr="00AB62A7" w:rsidRDefault="00D74DE9" w:rsidP="00D74DE9">
      <w:pPr>
        <w:spacing w:before="60"/>
        <w:rPr>
          <w:sz w:val="24"/>
          <w:szCs w:val="24"/>
        </w:rPr>
      </w:pPr>
      <w:r w:rsidRPr="00AB62A7">
        <w:rPr>
          <w:sz w:val="24"/>
          <w:szCs w:val="24"/>
        </w:rPr>
        <w:t xml:space="preserve">3. </w:t>
      </w:r>
      <w:r w:rsidRPr="00AB62A7">
        <w:rPr>
          <w:sz w:val="24"/>
          <w:szCs w:val="24"/>
          <w:lang w:val="vi-VN"/>
        </w:rPr>
        <w:t>Lý trình đ</w:t>
      </w:r>
      <w:r w:rsidRPr="00AB62A7">
        <w:rPr>
          <w:sz w:val="24"/>
          <w:szCs w:val="24"/>
        </w:rPr>
        <w:t>ầ</w:t>
      </w:r>
      <w:r w:rsidRPr="00AB62A7">
        <w:rPr>
          <w:sz w:val="24"/>
          <w:szCs w:val="24"/>
          <w:lang w:val="vi-VN"/>
        </w:rPr>
        <w:t xml:space="preserve">u: </w:t>
      </w:r>
      <w:r w:rsidRPr="00AB62A7">
        <w:rPr>
          <w:sz w:val="24"/>
          <w:szCs w:val="24"/>
        </w:rPr>
        <w:t>………..</w:t>
      </w:r>
      <w:r w:rsidRPr="00AB62A7">
        <w:rPr>
          <w:sz w:val="24"/>
          <w:szCs w:val="24"/>
          <w:lang w:val="vi-VN"/>
        </w:rPr>
        <w:t xml:space="preserve">; lý trình cuối: </w:t>
      </w:r>
      <w:r w:rsidRPr="00AB62A7">
        <w:rPr>
          <w:sz w:val="24"/>
          <w:szCs w:val="24"/>
        </w:rPr>
        <w:t>………….</w:t>
      </w:r>
      <w:r w:rsidRPr="00AB62A7">
        <w:rPr>
          <w:sz w:val="24"/>
          <w:szCs w:val="24"/>
          <w:lang w:val="vi-VN"/>
        </w:rPr>
        <w:t>;</w:t>
      </w:r>
    </w:p>
    <w:p w:rsidR="00D74DE9" w:rsidRPr="00AB62A7" w:rsidRDefault="00D74DE9" w:rsidP="00D74DE9">
      <w:pPr>
        <w:spacing w:before="60"/>
        <w:rPr>
          <w:sz w:val="24"/>
          <w:szCs w:val="24"/>
        </w:rPr>
      </w:pPr>
      <w:r w:rsidRPr="00AB62A7">
        <w:rPr>
          <w:sz w:val="24"/>
          <w:szCs w:val="24"/>
        </w:rPr>
        <w:t xml:space="preserve">4. </w:t>
      </w:r>
      <w:r w:rsidRPr="00AB62A7">
        <w:rPr>
          <w:sz w:val="24"/>
          <w:szCs w:val="24"/>
          <w:lang w:val="vi-VN"/>
        </w:rPr>
        <w:t>Trạng thái kỹ thuật của từng bộ ghi trong các ga theo bảng sau:</w:t>
      </w:r>
    </w:p>
    <w:tbl>
      <w:tblPr>
        <w:tblW w:w="9319" w:type="dxa"/>
        <w:tblBorders>
          <w:top w:val="nil"/>
          <w:bottom w:val="nil"/>
          <w:insideH w:val="nil"/>
          <w:insideV w:val="nil"/>
        </w:tblBorders>
        <w:tblCellMar>
          <w:left w:w="0" w:type="dxa"/>
          <w:right w:w="0" w:type="dxa"/>
        </w:tblCellMar>
        <w:tblLook w:val="04A0"/>
      </w:tblPr>
      <w:tblGrid>
        <w:gridCol w:w="463"/>
        <w:gridCol w:w="561"/>
        <w:gridCol w:w="561"/>
        <w:gridCol w:w="618"/>
        <w:gridCol w:w="815"/>
        <w:gridCol w:w="672"/>
        <w:gridCol w:w="595"/>
        <w:gridCol w:w="739"/>
        <w:gridCol w:w="596"/>
        <w:gridCol w:w="848"/>
        <w:gridCol w:w="583"/>
        <w:gridCol w:w="897"/>
        <w:gridCol w:w="1371"/>
      </w:tblGrid>
      <w:tr w:rsidR="00A33DE5" w:rsidRPr="00AB62A7" w:rsidTr="00B43DB1">
        <w:tc>
          <w:tcPr>
            <w:tcW w:w="463"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TT</w:t>
            </w:r>
          </w:p>
        </w:tc>
        <w:tc>
          <w:tcPr>
            <w:tcW w:w="5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Tên ga</w:t>
            </w:r>
          </w:p>
        </w:tc>
        <w:tc>
          <w:tcPr>
            <w:tcW w:w="56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Tên ghi</w:t>
            </w:r>
          </w:p>
        </w:tc>
        <w:tc>
          <w:tcPr>
            <w:tcW w:w="618"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Lý trình</w:t>
            </w:r>
          </w:p>
        </w:tc>
        <w:tc>
          <w:tcPr>
            <w:tcW w:w="81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Trên đường</w:t>
            </w:r>
          </w:p>
        </w:tc>
        <w:tc>
          <w:tcPr>
            <w:tcW w:w="4033" w:type="dxa"/>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Các yếu tố kỹ thuật của ghi</w:t>
            </w:r>
          </w:p>
        </w:tc>
        <w:tc>
          <w:tcPr>
            <w:tcW w:w="897"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Nước sản xuất</w:t>
            </w:r>
          </w:p>
        </w:tc>
        <w:tc>
          <w:tcPr>
            <w:tcW w:w="1371"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Trạng thái kỹ thuật</w:t>
            </w:r>
          </w:p>
        </w:tc>
      </w:tr>
      <w:tr w:rsidR="00A33DE5" w:rsidRPr="00AB62A7" w:rsidTr="00B43DB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Tang</w:t>
            </w:r>
          </w:p>
        </w:tc>
        <w:tc>
          <w:tcPr>
            <w:tcW w:w="5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Loại ray</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Chiều dài</w:t>
            </w:r>
          </w:p>
        </w:tc>
        <w:tc>
          <w:tcPr>
            <w:tcW w:w="5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Loại tâm</w:t>
            </w:r>
          </w:p>
        </w:tc>
        <w:tc>
          <w:tcPr>
            <w:tcW w:w="8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Hướng rẽ</w:t>
            </w:r>
          </w:p>
        </w:tc>
        <w:tc>
          <w:tcPr>
            <w:tcW w:w="5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Góc rẽ</w:t>
            </w:r>
          </w:p>
        </w:tc>
        <w:tc>
          <w:tcPr>
            <w:tcW w:w="897" w:type="dxa"/>
            <w:vMerge/>
            <w:tcBorders>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1371" w:type="dxa"/>
            <w:vMerge/>
            <w:tcBorders>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w:t>
            </w:r>
          </w:p>
        </w:tc>
        <w:tc>
          <w:tcPr>
            <w:tcW w:w="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(2)</w:t>
            </w:r>
          </w:p>
        </w:tc>
        <w:tc>
          <w:tcPr>
            <w:tcW w:w="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(3)</w:t>
            </w:r>
          </w:p>
        </w:tc>
        <w:tc>
          <w:tcPr>
            <w:tcW w:w="6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(4)</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(5)</w:t>
            </w:r>
          </w:p>
        </w:tc>
        <w:tc>
          <w:tcPr>
            <w:tcW w:w="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(6)</w:t>
            </w:r>
          </w:p>
        </w:tc>
        <w:tc>
          <w:tcPr>
            <w:tcW w:w="5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(7)</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(8)</w:t>
            </w:r>
          </w:p>
        </w:tc>
        <w:tc>
          <w:tcPr>
            <w:tcW w:w="5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(9)</w:t>
            </w:r>
          </w:p>
        </w:tc>
        <w:tc>
          <w:tcPr>
            <w:tcW w:w="8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(10)</w:t>
            </w:r>
          </w:p>
        </w:tc>
        <w:tc>
          <w:tcPr>
            <w:tcW w:w="5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(11)</w:t>
            </w:r>
          </w:p>
        </w:tc>
        <w:tc>
          <w:tcPr>
            <w:tcW w:w="8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(12)</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(13)</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6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9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37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bl>
    <w:p w:rsidR="00D74DE9" w:rsidRPr="00AB62A7" w:rsidRDefault="00D74DE9" w:rsidP="00D74DE9">
      <w:pPr>
        <w:spacing w:before="60"/>
        <w:rPr>
          <w:sz w:val="24"/>
          <w:szCs w:val="24"/>
        </w:rPr>
      </w:pPr>
      <w:r w:rsidRPr="00AB62A7">
        <w:rPr>
          <w:b/>
          <w:bCs/>
          <w:sz w:val="24"/>
          <w:szCs w:val="24"/>
          <w:lang w:val="vi-VN"/>
        </w:rPr>
        <w:t>Ghi chú:</w:t>
      </w:r>
    </w:p>
    <w:p w:rsidR="00D74DE9" w:rsidRPr="00AB62A7" w:rsidRDefault="00D74DE9" w:rsidP="00D74DE9">
      <w:pPr>
        <w:spacing w:before="60"/>
        <w:rPr>
          <w:sz w:val="24"/>
          <w:szCs w:val="24"/>
        </w:rPr>
      </w:pPr>
      <w:r w:rsidRPr="00AB62A7">
        <w:rPr>
          <w:sz w:val="24"/>
          <w:szCs w:val="24"/>
        </w:rPr>
        <w:t xml:space="preserve">(1) </w:t>
      </w:r>
      <w:r w:rsidRPr="00AB62A7">
        <w:rPr>
          <w:sz w:val="24"/>
          <w:szCs w:val="24"/>
          <w:lang w:val="vi-VN"/>
        </w:rPr>
        <w:t>Thứ tự các ga theo hướng lý trình tiến;</w:t>
      </w:r>
    </w:p>
    <w:p w:rsidR="00D74DE9" w:rsidRPr="00AB62A7" w:rsidRDefault="00D74DE9" w:rsidP="00D74DE9">
      <w:pPr>
        <w:spacing w:before="60"/>
        <w:rPr>
          <w:sz w:val="24"/>
          <w:szCs w:val="24"/>
        </w:rPr>
      </w:pPr>
      <w:r w:rsidRPr="00AB62A7">
        <w:rPr>
          <w:sz w:val="24"/>
          <w:szCs w:val="24"/>
        </w:rPr>
        <w:t xml:space="preserve">(2) </w:t>
      </w:r>
      <w:r w:rsidRPr="00AB62A7">
        <w:rPr>
          <w:sz w:val="24"/>
          <w:szCs w:val="24"/>
          <w:lang w:val="vi-VN"/>
        </w:rPr>
        <w:t>Tên của ga;</w:t>
      </w:r>
    </w:p>
    <w:p w:rsidR="00D74DE9" w:rsidRPr="00AB62A7" w:rsidRDefault="00D74DE9" w:rsidP="00D74DE9">
      <w:pPr>
        <w:spacing w:before="60"/>
        <w:rPr>
          <w:sz w:val="24"/>
          <w:szCs w:val="24"/>
        </w:rPr>
      </w:pPr>
      <w:r w:rsidRPr="00AB62A7">
        <w:rPr>
          <w:sz w:val="24"/>
          <w:szCs w:val="24"/>
        </w:rPr>
        <w:t xml:space="preserve">(3) </w:t>
      </w:r>
      <w:r w:rsidRPr="00AB62A7">
        <w:rPr>
          <w:sz w:val="24"/>
          <w:szCs w:val="24"/>
          <w:lang w:val="vi-VN"/>
        </w:rPr>
        <w:t>Tên từng bộ ghi trong ga;</w:t>
      </w:r>
    </w:p>
    <w:p w:rsidR="00D74DE9" w:rsidRPr="00AB62A7" w:rsidRDefault="00D74DE9" w:rsidP="00D74DE9">
      <w:pPr>
        <w:spacing w:before="60"/>
        <w:rPr>
          <w:sz w:val="24"/>
          <w:szCs w:val="24"/>
        </w:rPr>
      </w:pPr>
      <w:r w:rsidRPr="00AB62A7">
        <w:rPr>
          <w:sz w:val="24"/>
          <w:szCs w:val="24"/>
        </w:rPr>
        <w:t xml:space="preserve">(4) </w:t>
      </w:r>
      <w:r w:rsidRPr="00AB62A7">
        <w:rPr>
          <w:sz w:val="24"/>
          <w:szCs w:val="24"/>
          <w:lang w:val="vi-VN"/>
        </w:rPr>
        <w:t>Lý trình tim từng bộ ghi trong ga;</w:t>
      </w:r>
    </w:p>
    <w:p w:rsidR="00D74DE9" w:rsidRPr="00AB62A7" w:rsidRDefault="00D74DE9" w:rsidP="00D74DE9">
      <w:pPr>
        <w:spacing w:before="60"/>
        <w:rPr>
          <w:sz w:val="24"/>
          <w:szCs w:val="24"/>
        </w:rPr>
      </w:pPr>
      <w:r w:rsidRPr="00AB62A7">
        <w:rPr>
          <w:sz w:val="24"/>
          <w:szCs w:val="24"/>
        </w:rPr>
        <w:t xml:space="preserve">(5) </w:t>
      </w:r>
      <w:r w:rsidRPr="00AB62A7">
        <w:rPr>
          <w:sz w:val="24"/>
          <w:szCs w:val="24"/>
          <w:lang w:val="vi-VN"/>
        </w:rPr>
        <w:t>V</w:t>
      </w:r>
      <w:r w:rsidRPr="00AB62A7">
        <w:rPr>
          <w:sz w:val="24"/>
          <w:szCs w:val="24"/>
        </w:rPr>
        <w:t xml:space="preserve">ị </w:t>
      </w:r>
      <w:r w:rsidRPr="00AB62A7">
        <w:rPr>
          <w:sz w:val="24"/>
          <w:szCs w:val="24"/>
          <w:lang w:val="vi-VN"/>
        </w:rPr>
        <w:t>trí của bộ ghi trên các đườn</w:t>
      </w:r>
      <w:r w:rsidRPr="00AB62A7">
        <w:rPr>
          <w:sz w:val="24"/>
          <w:szCs w:val="24"/>
        </w:rPr>
        <w:t>g</w:t>
      </w:r>
      <w:r w:rsidRPr="00AB62A7">
        <w:rPr>
          <w:sz w:val="24"/>
          <w:szCs w:val="24"/>
          <w:lang w:val="vi-VN"/>
        </w:rPr>
        <w:t xml:space="preserve"> trong ga;</w:t>
      </w:r>
    </w:p>
    <w:p w:rsidR="00D74DE9" w:rsidRPr="00AB62A7" w:rsidRDefault="00D74DE9" w:rsidP="00D74DE9">
      <w:pPr>
        <w:spacing w:before="60"/>
        <w:rPr>
          <w:sz w:val="24"/>
          <w:szCs w:val="24"/>
        </w:rPr>
      </w:pPr>
      <w:r w:rsidRPr="00AB62A7">
        <w:rPr>
          <w:sz w:val="24"/>
          <w:szCs w:val="24"/>
        </w:rPr>
        <w:t xml:space="preserve">(6) </w:t>
      </w:r>
      <w:r w:rsidRPr="00AB62A7">
        <w:rPr>
          <w:sz w:val="24"/>
          <w:szCs w:val="24"/>
          <w:lang w:val="vi-VN"/>
        </w:rPr>
        <w:t>Số hiệu của từng bộ ghi, tính b</w:t>
      </w:r>
      <w:r w:rsidRPr="00AB62A7">
        <w:rPr>
          <w:sz w:val="24"/>
          <w:szCs w:val="24"/>
        </w:rPr>
        <w:t>ằ</w:t>
      </w:r>
      <w:r w:rsidRPr="00AB62A7">
        <w:rPr>
          <w:sz w:val="24"/>
          <w:szCs w:val="24"/>
          <w:lang w:val="vi-VN"/>
        </w:rPr>
        <w:t>ng tang của góc rẽ (1/9, 1/10 ...);</w:t>
      </w:r>
    </w:p>
    <w:p w:rsidR="00D74DE9" w:rsidRPr="00AB62A7" w:rsidRDefault="00D74DE9" w:rsidP="00D74DE9">
      <w:pPr>
        <w:spacing w:before="60"/>
        <w:rPr>
          <w:sz w:val="24"/>
          <w:szCs w:val="24"/>
        </w:rPr>
      </w:pPr>
      <w:r w:rsidRPr="00AB62A7">
        <w:rPr>
          <w:sz w:val="24"/>
          <w:szCs w:val="24"/>
        </w:rPr>
        <w:t xml:space="preserve">(7) </w:t>
      </w:r>
      <w:r w:rsidRPr="00AB62A7">
        <w:rPr>
          <w:sz w:val="24"/>
          <w:szCs w:val="24"/>
          <w:lang w:val="vi-VN"/>
        </w:rPr>
        <w:t>Loại ray sử dụng của từng bộ ghi (P43, P38 ...);</w:t>
      </w:r>
    </w:p>
    <w:p w:rsidR="00D74DE9" w:rsidRPr="00AB62A7" w:rsidRDefault="00D74DE9" w:rsidP="00D74DE9">
      <w:pPr>
        <w:spacing w:before="60"/>
        <w:rPr>
          <w:sz w:val="24"/>
          <w:szCs w:val="24"/>
        </w:rPr>
      </w:pPr>
      <w:r w:rsidRPr="00AB62A7">
        <w:rPr>
          <w:sz w:val="24"/>
          <w:szCs w:val="24"/>
        </w:rPr>
        <w:t xml:space="preserve">(8) </w:t>
      </w:r>
      <w:r w:rsidRPr="00AB62A7">
        <w:rPr>
          <w:sz w:val="24"/>
          <w:szCs w:val="24"/>
          <w:lang w:val="vi-VN"/>
        </w:rPr>
        <w:t>Chiều dài của từng bộ ghi, m;</w:t>
      </w:r>
    </w:p>
    <w:p w:rsidR="00D74DE9" w:rsidRPr="00AB62A7" w:rsidRDefault="00D74DE9" w:rsidP="00D74DE9">
      <w:pPr>
        <w:spacing w:before="60"/>
        <w:rPr>
          <w:sz w:val="24"/>
          <w:szCs w:val="24"/>
        </w:rPr>
      </w:pPr>
      <w:r w:rsidRPr="00AB62A7">
        <w:rPr>
          <w:sz w:val="24"/>
          <w:szCs w:val="24"/>
        </w:rPr>
        <w:t xml:space="preserve">(9) </w:t>
      </w:r>
      <w:r w:rsidRPr="00AB62A7">
        <w:rPr>
          <w:sz w:val="24"/>
          <w:szCs w:val="24"/>
          <w:lang w:val="vi-VN"/>
        </w:rPr>
        <w:t>Loại tâm của từng bộ ghi (đúc hay ghép);</w:t>
      </w:r>
    </w:p>
    <w:p w:rsidR="00D74DE9" w:rsidRPr="00AB62A7" w:rsidRDefault="00D74DE9" w:rsidP="00D74DE9">
      <w:pPr>
        <w:spacing w:before="60"/>
        <w:rPr>
          <w:sz w:val="24"/>
          <w:szCs w:val="24"/>
        </w:rPr>
      </w:pPr>
      <w:r w:rsidRPr="00AB62A7">
        <w:rPr>
          <w:sz w:val="24"/>
          <w:szCs w:val="24"/>
        </w:rPr>
        <w:t xml:space="preserve">(10) </w:t>
      </w:r>
      <w:r w:rsidRPr="00AB62A7">
        <w:rPr>
          <w:sz w:val="24"/>
          <w:szCs w:val="24"/>
          <w:lang w:val="vi-VN"/>
        </w:rPr>
        <w:t>Hướng rẽ của ghi (phải, trái);</w:t>
      </w:r>
    </w:p>
    <w:p w:rsidR="00D74DE9" w:rsidRPr="00AB62A7" w:rsidRDefault="00D74DE9" w:rsidP="00D74DE9">
      <w:pPr>
        <w:spacing w:before="60"/>
        <w:rPr>
          <w:sz w:val="24"/>
          <w:szCs w:val="24"/>
        </w:rPr>
      </w:pPr>
      <w:r w:rsidRPr="00AB62A7">
        <w:rPr>
          <w:sz w:val="24"/>
          <w:szCs w:val="24"/>
        </w:rPr>
        <w:t xml:space="preserve">(11) </w:t>
      </w:r>
      <w:r w:rsidRPr="00AB62A7">
        <w:rPr>
          <w:sz w:val="24"/>
          <w:szCs w:val="24"/>
          <w:lang w:val="vi-VN"/>
        </w:rPr>
        <w:t>Góc rẽ của ghi (bao nhiêu độ);</w:t>
      </w:r>
    </w:p>
    <w:p w:rsidR="00D74DE9" w:rsidRPr="00AB62A7" w:rsidRDefault="00D74DE9" w:rsidP="00D74DE9">
      <w:pPr>
        <w:spacing w:before="60"/>
        <w:rPr>
          <w:sz w:val="24"/>
          <w:szCs w:val="24"/>
        </w:rPr>
      </w:pPr>
      <w:r w:rsidRPr="00AB62A7">
        <w:rPr>
          <w:sz w:val="24"/>
          <w:szCs w:val="24"/>
        </w:rPr>
        <w:t xml:space="preserve">(12) </w:t>
      </w:r>
      <w:r w:rsidRPr="00AB62A7">
        <w:rPr>
          <w:sz w:val="24"/>
          <w:szCs w:val="24"/>
          <w:lang w:val="vi-VN"/>
        </w:rPr>
        <w:t>Ghi sản xuất tại nước nào;</w:t>
      </w:r>
    </w:p>
    <w:p w:rsidR="00D74DE9" w:rsidRPr="00AB62A7" w:rsidRDefault="00D74DE9" w:rsidP="00D74DE9">
      <w:pPr>
        <w:spacing w:before="60"/>
        <w:rPr>
          <w:sz w:val="24"/>
          <w:szCs w:val="24"/>
        </w:rPr>
      </w:pPr>
      <w:r w:rsidRPr="00AB62A7">
        <w:rPr>
          <w:sz w:val="24"/>
          <w:szCs w:val="24"/>
        </w:rPr>
        <w:t xml:space="preserve">(13) </w:t>
      </w:r>
      <w:r w:rsidRPr="00AB62A7">
        <w:rPr>
          <w:sz w:val="24"/>
          <w:szCs w:val="24"/>
          <w:lang w:val="vi-VN"/>
        </w:rPr>
        <w:t>Ghi trạng thái kỹ thuật của từng bộ ghi (tốt, bình thường, xấu).</w:t>
      </w:r>
    </w:p>
    <w:p w:rsidR="00D74DE9" w:rsidRPr="00AB62A7" w:rsidRDefault="00D74DE9" w:rsidP="004837E2">
      <w:pPr>
        <w:spacing w:after="120" w:line="240" w:lineRule="auto"/>
        <w:rPr>
          <w:sz w:val="24"/>
          <w:szCs w:val="24"/>
        </w:rPr>
      </w:pPr>
      <w:r w:rsidRPr="00AB62A7">
        <w:rPr>
          <w:b/>
          <w:bCs/>
          <w:sz w:val="24"/>
          <w:szCs w:val="24"/>
        </w:rPr>
        <w:t xml:space="preserve">IV. </w:t>
      </w:r>
      <w:r w:rsidRPr="00AB62A7">
        <w:rPr>
          <w:b/>
          <w:bCs/>
          <w:sz w:val="24"/>
          <w:szCs w:val="24"/>
          <w:lang w:val="vi-VN"/>
        </w:rPr>
        <w:t>Cầu:</w:t>
      </w:r>
    </w:p>
    <w:p w:rsidR="00D74DE9" w:rsidRPr="00AB62A7" w:rsidRDefault="00D74DE9" w:rsidP="00D74DE9">
      <w:pPr>
        <w:spacing w:before="60"/>
        <w:rPr>
          <w:sz w:val="24"/>
          <w:szCs w:val="24"/>
        </w:rPr>
      </w:pPr>
      <w:r w:rsidRPr="00AB62A7">
        <w:rPr>
          <w:sz w:val="24"/>
          <w:szCs w:val="24"/>
        </w:rPr>
        <w:t xml:space="preserve">1. </w:t>
      </w:r>
      <w:r w:rsidRPr="00AB62A7">
        <w:rPr>
          <w:sz w:val="24"/>
          <w:szCs w:val="24"/>
          <w:lang w:val="vi-VN"/>
        </w:rPr>
        <w:t xml:space="preserve">Tuyến đường sắt: </w:t>
      </w:r>
      <w:r w:rsidRPr="00AB62A7">
        <w:rPr>
          <w:sz w:val="24"/>
          <w:szCs w:val="24"/>
        </w:rPr>
        <w:t>………………………</w:t>
      </w:r>
    </w:p>
    <w:p w:rsidR="00D74DE9" w:rsidRPr="00AB62A7" w:rsidRDefault="00D74DE9" w:rsidP="00D74DE9">
      <w:pPr>
        <w:spacing w:before="60"/>
        <w:rPr>
          <w:sz w:val="24"/>
          <w:szCs w:val="24"/>
        </w:rPr>
      </w:pPr>
      <w:r w:rsidRPr="00AB62A7">
        <w:rPr>
          <w:sz w:val="24"/>
          <w:szCs w:val="24"/>
        </w:rPr>
        <w:t xml:space="preserve">2. </w:t>
      </w:r>
      <w:r w:rsidRPr="00AB62A7">
        <w:rPr>
          <w:sz w:val="24"/>
          <w:szCs w:val="24"/>
          <w:lang w:val="vi-VN"/>
        </w:rPr>
        <w:t xml:space="preserve">Khổ đường: </w:t>
      </w:r>
      <w:r w:rsidRPr="00AB62A7">
        <w:rPr>
          <w:sz w:val="24"/>
          <w:szCs w:val="24"/>
        </w:rPr>
        <w:t>……………..</w:t>
      </w:r>
    </w:p>
    <w:p w:rsidR="00D74DE9" w:rsidRPr="00AB62A7" w:rsidRDefault="00D74DE9" w:rsidP="00D74DE9">
      <w:pPr>
        <w:spacing w:before="60"/>
        <w:rPr>
          <w:sz w:val="24"/>
          <w:szCs w:val="24"/>
        </w:rPr>
      </w:pPr>
      <w:r w:rsidRPr="00AB62A7">
        <w:rPr>
          <w:sz w:val="24"/>
          <w:szCs w:val="24"/>
        </w:rPr>
        <w:t xml:space="preserve">3. </w:t>
      </w:r>
      <w:r w:rsidRPr="00AB62A7">
        <w:rPr>
          <w:sz w:val="24"/>
          <w:szCs w:val="24"/>
          <w:lang w:val="vi-VN"/>
        </w:rPr>
        <w:t xml:space="preserve">Lý trình đầu: </w:t>
      </w:r>
      <w:r w:rsidRPr="00AB62A7">
        <w:rPr>
          <w:sz w:val="24"/>
          <w:szCs w:val="24"/>
        </w:rPr>
        <w:t>…………</w:t>
      </w:r>
      <w:r w:rsidRPr="00AB62A7">
        <w:rPr>
          <w:sz w:val="24"/>
          <w:szCs w:val="24"/>
          <w:lang w:val="vi-VN"/>
        </w:rPr>
        <w:t xml:space="preserve">; lý trình cuối: </w:t>
      </w:r>
      <w:r w:rsidRPr="00AB62A7">
        <w:rPr>
          <w:sz w:val="24"/>
          <w:szCs w:val="24"/>
        </w:rPr>
        <w:t>……………..</w:t>
      </w:r>
    </w:p>
    <w:p w:rsidR="00D74DE9" w:rsidRDefault="00D74DE9" w:rsidP="00D74DE9">
      <w:pPr>
        <w:spacing w:before="60"/>
        <w:rPr>
          <w:sz w:val="24"/>
          <w:szCs w:val="24"/>
        </w:rPr>
      </w:pPr>
      <w:r w:rsidRPr="00AB62A7">
        <w:rPr>
          <w:sz w:val="24"/>
          <w:szCs w:val="24"/>
        </w:rPr>
        <w:t xml:space="preserve">4. </w:t>
      </w:r>
      <w:r w:rsidRPr="00AB62A7">
        <w:rPr>
          <w:sz w:val="24"/>
          <w:szCs w:val="24"/>
          <w:lang w:val="vi-VN"/>
        </w:rPr>
        <w:t>Trạng th</w:t>
      </w:r>
      <w:r w:rsidRPr="00AB62A7">
        <w:rPr>
          <w:sz w:val="24"/>
          <w:szCs w:val="24"/>
        </w:rPr>
        <w:t>á</w:t>
      </w:r>
      <w:r w:rsidRPr="00AB62A7">
        <w:rPr>
          <w:sz w:val="24"/>
          <w:szCs w:val="24"/>
          <w:lang w:val="vi-VN"/>
        </w:rPr>
        <w:t>i kỹ thuật của từng cầu theo bảng sau:</w:t>
      </w:r>
    </w:p>
    <w:p w:rsidR="00A33DE5" w:rsidRPr="00A33DE5" w:rsidRDefault="00A33DE5" w:rsidP="00D74DE9">
      <w:pPr>
        <w:spacing w:before="60"/>
        <w:rPr>
          <w:sz w:val="24"/>
          <w:szCs w:val="24"/>
        </w:rPr>
      </w:pPr>
    </w:p>
    <w:tbl>
      <w:tblPr>
        <w:tblW w:w="9319" w:type="dxa"/>
        <w:tblBorders>
          <w:top w:val="nil"/>
          <w:bottom w:val="nil"/>
          <w:insideH w:val="nil"/>
          <w:insideV w:val="nil"/>
        </w:tblBorders>
        <w:tblCellMar>
          <w:left w:w="0" w:type="dxa"/>
          <w:right w:w="0" w:type="dxa"/>
        </w:tblCellMar>
        <w:tblLook w:val="04A0"/>
      </w:tblPr>
      <w:tblGrid>
        <w:gridCol w:w="479"/>
        <w:gridCol w:w="563"/>
        <w:gridCol w:w="637"/>
        <w:gridCol w:w="772"/>
        <w:gridCol w:w="637"/>
        <w:gridCol w:w="762"/>
        <w:gridCol w:w="617"/>
        <w:gridCol w:w="646"/>
        <w:gridCol w:w="664"/>
        <w:gridCol w:w="612"/>
        <w:gridCol w:w="900"/>
        <w:gridCol w:w="938"/>
        <w:gridCol w:w="1092"/>
      </w:tblGrid>
      <w:tr w:rsidR="00D74DE9" w:rsidRPr="00AB62A7" w:rsidTr="00A33DE5">
        <w:tc>
          <w:tcPr>
            <w:tcW w:w="47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lastRenderedPageBreak/>
              <w:t>TT</w:t>
            </w:r>
          </w:p>
        </w:tc>
        <w:tc>
          <w:tcPr>
            <w:tcW w:w="56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Tên c</w:t>
            </w:r>
            <w:r w:rsidRPr="00AB62A7">
              <w:rPr>
                <w:sz w:val="24"/>
                <w:szCs w:val="24"/>
              </w:rPr>
              <w:t>ầ</w:t>
            </w:r>
            <w:r w:rsidRPr="00AB62A7">
              <w:rPr>
                <w:sz w:val="24"/>
                <w:szCs w:val="24"/>
                <w:lang w:val="vi-VN"/>
              </w:rPr>
              <w:t>u</w:t>
            </w:r>
          </w:p>
        </w:tc>
        <w:tc>
          <w:tcPr>
            <w:tcW w:w="63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Lý trình</w:t>
            </w:r>
          </w:p>
        </w:tc>
        <w:tc>
          <w:tcPr>
            <w:tcW w:w="77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A33DE5">
            <w:pPr>
              <w:spacing w:before="60"/>
              <w:jc w:val="center"/>
              <w:rPr>
                <w:sz w:val="24"/>
                <w:szCs w:val="24"/>
              </w:rPr>
            </w:pPr>
            <w:r w:rsidRPr="00AB62A7">
              <w:rPr>
                <w:sz w:val="24"/>
                <w:szCs w:val="24"/>
                <w:lang w:val="vi-VN"/>
              </w:rPr>
              <w:t>Chiều dài cầu, m</w:t>
            </w:r>
          </w:p>
        </w:tc>
        <w:tc>
          <w:tcPr>
            <w:tcW w:w="63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Số nhịp</w:t>
            </w:r>
          </w:p>
        </w:tc>
        <w:tc>
          <w:tcPr>
            <w:tcW w:w="76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Chiều dài dầm, m</w:t>
            </w:r>
          </w:p>
        </w:tc>
        <w:tc>
          <w:tcPr>
            <w:tcW w:w="6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Loại dầm</w:t>
            </w:r>
          </w:p>
        </w:tc>
        <w:tc>
          <w:tcPr>
            <w:tcW w:w="6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Mặt c</w:t>
            </w:r>
            <w:r w:rsidRPr="00AB62A7">
              <w:rPr>
                <w:sz w:val="24"/>
                <w:szCs w:val="24"/>
              </w:rPr>
              <w:t>ầ</w:t>
            </w:r>
            <w:r w:rsidRPr="00AB62A7">
              <w:rPr>
                <w:sz w:val="24"/>
                <w:szCs w:val="24"/>
                <w:lang w:val="vi-VN"/>
              </w:rPr>
              <w:t>u</w:t>
            </w:r>
          </w:p>
        </w:tc>
        <w:tc>
          <w:tcPr>
            <w:tcW w:w="66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Mố/ trụ</w:t>
            </w:r>
          </w:p>
        </w:tc>
        <w:tc>
          <w:tcPr>
            <w:tcW w:w="61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Tải trọng</w:t>
            </w:r>
          </w:p>
        </w:tc>
        <w:tc>
          <w:tcPr>
            <w:tcW w:w="90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Năm xây dựng</w:t>
            </w:r>
          </w:p>
        </w:tc>
        <w:tc>
          <w:tcPr>
            <w:tcW w:w="93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Năm sửa chữa</w:t>
            </w:r>
          </w:p>
        </w:tc>
        <w:tc>
          <w:tcPr>
            <w:tcW w:w="109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Trạng thái kỹ thuật</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w:t>
            </w:r>
          </w:p>
        </w:tc>
        <w:tc>
          <w:tcPr>
            <w:tcW w:w="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(2)</w:t>
            </w:r>
          </w:p>
        </w:tc>
        <w:tc>
          <w:tcPr>
            <w:tcW w:w="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(3)</w:t>
            </w:r>
          </w:p>
        </w:tc>
        <w:tc>
          <w:tcPr>
            <w:tcW w:w="7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(4)</w:t>
            </w:r>
          </w:p>
        </w:tc>
        <w:tc>
          <w:tcPr>
            <w:tcW w:w="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(5)</w:t>
            </w:r>
          </w:p>
        </w:tc>
        <w:tc>
          <w:tcPr>
            <w:tcW w:w="7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(6)</w:t>
            </w:r>
          </w:p>
        </w:tc>
        <w:tc>
          <w:tcPr>
            <w:tcW w:w="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(7)</w:t>
            </w:r>
          </w:p>
        </w:tc>
        <w:tc>
          <w:tcPr>
            <w:tcW w:w="6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(8)</w:t>
            </w:r>
          </w:p>
        </w:tc>
        <w:tc>
          <w:tcPr>
            <w:tcW w:w="6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(9)</w:t>
            </w:r>
          </w:p>
        </w:tc>
        <w:tc>
          <w:tcPr>
            <w:tcW w:w="6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(10)</w:t>
            </w:r>
          </w:p>
        </w:tc>
        <w:tc>
          <w:tcPr>
            <w:tcW w:w="9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(11)</w:t>
            </w:r>
          </w:p>
        </w:tc>
        <w:tc>
          <w:tcPr>
            <w:tcW w:w="9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(12)</w:t>
            </w:r>
          </w:p>
        </w:tc>
        <w:tc>
          <w:tcPr>
            <w:tcW w:w="10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(13)</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0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7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7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6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0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3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0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bl>
    <w:p w:rsidR="00D74DE9" w:rsidRPr="00AB62A7" w:rsidRDefault="00D74DE9" w:rsidP="004837E2">
      <w:pPr>
        <w:spacing w:after="120" w:line="240" w:lineRule="auto"/>
        <w:rPr>
          <w:sz w:val="24"/>
          <w:szCs w:val="24"/>
        </w:rPr>
      </w:pPr>
      <w:r w:rsidRPr="00AB62A7">
        <w:rPr>
          <w:b/>
          <w:bCs/>
          <w:sz w:val="24"/>
          <w:szCs w:val="24"/>
          <w:lang w:val="vi-VN"/>
        </w:rPr>
        <w:t>Ghi chú:</w:t>
      </w:r>
    </w:p>
    <w:p w:rsidR="00D74DE9" w:rsidRPr="00AB62A7" w:rsidRDefault="00D74DE9" w:rsidP="004837E2">
      <w:pPr>
        <w:spacing w:before="0" w:line="240" w:lineRule="auto"/>
        <w:jc w:val="both"/>
        <w:rPr>
          <w:sz w:val="24"/>
          <w:szCs w:val="24"/>
          <w:lang w:val="nl-NL"/>
        </w:rPr>
      </w:pPr>
      <w:r w:rsidRPr="00AB62A7">
        <w:rPr>
          <w:sz w:val="24"/>
          <w:szCs w:val="24"/>
        </w:rPr>
        <w:t xml:space="preserve">(1) </w:t>
      </w:r>
      <w:r w:rsidRPr="00AB62A7">
        <w:rPr>
          <w:sz w:val="24"/>
          <w:szCs w:val="24"/>
          <w:lang w:val="nl-NL"/>
        </w:rPr>
        <w:t>Thứ tự các cầu theo hướng lý trình tiến;</w:t>
      </w:r>
    </w:p>
    <w:p w:rsidR="00D74DE9" w:rsidRPr="00AB62A7" w:rsidRDefault="00D74DE9" w:rsidP="004837E2">
      <w:pPr>
        <w:spacing w:before="0" w:line="240" w:lineRule="auto"/>
        <w:jc w:val="both"/>
        <w:rPr>
          <w:sz w:val="24"/>
          <w:szCs w:val="24"/>
          <w:lang w:val="nl-NL"/>
        </w:rPr>
      </w:pPr>
      <w:r w:rsidRPr="00AB62A7">
        <w:rPr>
          <w:sz w:val="24"/>
          <w:szCs w:val="24"/>
          <w:lang w:val="nl-NL"/>
        </w:rPr>
        <w:t>(2) Tên của cầu;</w:t>
      </w:r>
    </w:p>
    <w:p w:rsidR="00D74DE9" w:rsidRPr="00AB62A7" w:rsidRDefault="00D74DE9" w:rsidP="004837E2">
      <w:pPr>
        <w:spacing w:before="0" w:line="240" w:lineRule="auto"/>
        <w:jc w:val="both"/>
        <w:rPr>
          <w:sz w:val="24"/>
          <w:szCs w:val="24"/>
          <w:lang w:val="nl-NL"/>
        </w:rPr>
      </w:pPr>
      <w:r w:rsidRPr="00AB62A7">
        <w:rPr>
          <w:sz w:val="24"/>
          <w:szCs w:val="24"/>
          <w:lang w:val="nl-NL"/>
        </w:rPr>
        <w:t>(3) Lý trình của cầu;</w:t>
      </w:r>
    </w:p>
    <w:p w:rsidR="00D74DE9" w:rsidRPr="00AB62A7" w:rsidRDefault="00D74DE9" w:rsidP="004837E2">
      <w:pPr>
        <w:spacing w:before="0" w:line="240" w:lineRule="auto"/>
        <w:jc w:val="both"/>
        <w:rPr>
          <w:sz w:val="24"/>
          <w:szCs w:val="24"/>
          <w:lang w:val="nl-NL"/>
        </w:rPr>
      </w:pPr>
      <w:r w:rsidRPr="00AB62A7">
        <w:rPr>
          <w:sz w:val="24"/>
          <w:szCs w:val="24"/>
          <w:lang w:val="nl-NL"/>
        </w:rPr>
        <w:t>(4) Chiều dài cầu, tính từ đuôi mố bên này đến đuôi mố bên kia, m;</w:t>
      </w:r>
    </w:p>
    <w:p w:rsidR="00D74DE9" w:rsidRPr="00AB62A7" w:rsidRDefault="00D74DE9" w:rsidP="004837E2">
      <w:pPr>
        <w:spacing w:before="0" w:line="240" w:lineRule="auto"/>
        <w:jc w:val="both"/>
        <w:rPr>
          <w:sz w:val="24"/>
          <w:szCs w:val="24"/>
          <w:lang w:val="nl-NL"/>
        </w:rPr>
      </w:pPr>
      <w:r w:rsidRPr="00AB62A7">
        <w:rPr>
          <w:sz w:val="24"/>
          <w:szCs w:val="24"/>
          <w:lang w:val="nl-NL"/>
        </w:rPr>
        <w:t>(5) Số lượng nhịp của cầu;</w:t>
      </w:r>
    </w:p>
    <w:p w:rsidR="00D74DE9" w:rsidRPr="00AB62A7" w:rsidRDefault="00D74DE9" w:rsidP="004837E2">
      <w:pPr>
        <w:spacing w:before="0" w:line="240" w:lineRule="auto"/>
        <w:jc w:val="both"/>
        <w:rPr>
          <w:sz w:val="24"/>
          <w:szCs w:val="24"/>
          <w:lang w:val="nl-NL"/>
        </w:rPr>
      </w:pPr>
      <w:r w:rsidRPr="00AB62A7">
        <w:rPr>
          <w:sz w:val="24"/>
          <w:szCs w:val="24"/>
          <w:lang w:val="nl-NL"/>
        </w:rPr>
        <w:t>(6) Chiều dài các dầm từ 1 đến hết, m;</w:t>
      </w:r>
    </w:p>
    <w:p w:rsidR="00D74DE9" w:rsidRPr="00AB62A7" w:rsidRDefault="00D74DE9" w:rsidP="004837E2">
      <w:pPr>
        <w:spacing w:before="0" w:line="240" w:lineRule="auto"/>
        <w:jc w:val="both"/>
        <w:rPr>
          <w:sz w:val="24"/>
          <w:szCs w:val="24"/>
          <w:lang w:val="nl-NL"/>
        </w:rPr>
      </w:pPr>
      <w:r w:rsidRPr="00AB62A7">
        <w:rPr>
          <w:sz w:val="24"/>
          <w:szCs w:val="24"/>
          <w:lang w:val="nl-NL"/>
        </w:rPr>
        <w:t>(7) Ghi rõ thép, bê tông, bê tông cốt thép, liên hợp …;</w:t>
      </w:r>
    </w:p>
    <w:p w:rsidR="00D74DE9" w:rsidRPr="00AB62A7" w:rsidRDefault="00D74DE9" w:rsidP="004837E2">
      <w:pPr>
        <w:spacing w:before="0" w:line="240" w:lineRule="auto"/>
        <w:jc w:val="both"/>
        <w:rPr>
          <w:sz w:val="24"/>
          <w:szCs w:val="24"/>
          <w:lang w:val="nl-NL"/>
        </w:rPr>
      </w:pPr>
      <w:r w:rsidRPr="00AB62A7">
        <w:rPr>
          <w:sz w:val="24"/>
          <w:szCs w:val="24"/>
          <w:lang w:val="nl-NL"/>
        </w:rPr>
        <w:t>(8) Loại mặt cầu (trần, máng ba lát, chạy trực tiếp …;</w:t>
      </w:r>
    </w:p>
    <w:p w:rsidR="00D74DE9" w:rsidRPr="00AB62A7" w:rsidRDefault="00D74DE9" w:rsidP="004837E2">
      <w:pPr>
        <w:spacing w:before="0" w:line="240" w:lineRule="auto"/>
        <w:jc w:val="both"/>
        <w:rPr>
          <w:sz w:val="24"/>
          <w:szCs w:val="24"/>
          <w:lang w:val="nl-NL"/>
        </w:rPr>
      </w:pPr>
      <w:r w:rsidRPr="00AB62A7">
        <w:rPr>
          <w:sz w:val="24"/>
          <w:szCs w:val="24"/>
          <w:lang w:val="nl-NL"/>
        </w:rPr>
        <w:t>(9) Kiểu mố, trụ, vật liệu xây dựng;</w:t>
      </w:r>
    </w:p>
    <w:p w:rsidR="00D74DE9" w:rsidRPr="00AB62A7" w:rsidRDefault="00D74DE9" w:rsidP="004837E2">
      <w:pPr>
        <w:spacing w:before="0" w:line="240" w:lineRule="auto"/>
        <w:jc w:val="both"/>
        <w:rPr>
          <w:sz w:val="24"/>
          <w:szCs w:val="24"/>
          <w:lang w:val="nl-NL"/>
        </w:rPr>
      </w:pPr>
      <w:r w:rsidRPr="00AB62A7">
        <w:rPr>
          <w:sz w:val="24"/>
          <w:szCs w:val="24"/>
          <w:lang w:val="nl-NL"/>
        </w:rPr>
        <w:t>(10) Tải trọng thiết kế của toàn cầu hoặc của mố, trụ, dầm (T14, T22 ...);</w:t>
      </w:r>
    </w:p>
    <w:p w:rsidR="00D74DE9" w:rsidRPr="00AB62A7" w:rsidRDefault="00D74DE9" w:rsidP="004837E2">
      <w:pPr>
        <w:spacing w:before="0" w:line="240" w:lineRule="auto"/>
        <w:jc w:val="both"/>
        <w:rPr>
          <w:sz w:val="24"/>
          <w:szCs w:val="24"/>
          <w:lang w:val="nl-NL"/>
        </w:rPr>
      </w:pPr>
      <w:r w:rsidRPr="00AB62A7">
        <w:rPr>
          <w:sz w:val="24"/>
          <w:szCs w:val="24"/>
          <w:lang w:val="nl-NL"/>
        </w:rPr>
        <w:t>(11) Năm hoàn thành xây dựng, đưa vào khai thác;</w:t>
      </w:r>
    </w:p>
    <w:p w:rsidR="00D74DE9" w:rsidRPr="00AB62A7" w:rsidRDefault="00D74DE9" w:rsidP="004837E2">
      <w:pPr>
        <w:spacing w:before="0" w:line="240" w:lineRule="auto"/>
        <w:jc w:val="both"/>
        <w:rPr>
          <w:sz w:val="24"/>
          <w:szCs w:val="24"/>
          <w:lang w:val="nl-NL"/>
        </w:rPr>
      </w:pPr>
      <w:r w:rsidRPr="00AB62A7">
        <w:rPr>
          <w:sz w:val="24"/>
          <w:szCs w:val="24"/>
          <w:lang w:val="nl-NL"/>
        </w:rPr>
        <w:t>(12) Ghi rõ năm, nội dung sửa chữa;</w:t>
      </w:r>
    </w:p>
    <w:p w:rsidR="00D74DE9" w:rsidRPr="00AB62A7" w:rsidRDefault="00D74DE9" w:rsidP="004837E2">
      <w:pPr>
        <w:spacing w:before="0" w:line="240" w:lineRule="auto"/>
        <w:jc w:val="both"/>
        <w:rPr>
          <w:sz w:val="24"/>
          <w:szCs w:val="24"/>
        </w:rPr>
      </w:pPr>
      <w:r w:rsidRPr="00AB62A7">
        <w:rPr>
          <w:sz w:val="24"/>
          <w:szCs w:val="24"/>
          <w:lang w:val="nl-NL"/>
        </w:rPr>
        <w:t>(13) Ghi trạng thái kỹ</w:t>
      </w:r>
      <w:r w:rsidRPr="00AB62A7">
        <w:rPr>
          <w:sz w:val="24"/>
          <w:szCs w:val="24"/>
          <w:lang w:val="vi-VN"/>
        </w:rPr>
        <w:t xml:space="preserve"> thuật của từng bộ phận cầu (tốt, bình thường, xấu).</w:t>
      </w:r>
    </w:p>
    <w:p w:rsidR="00D74DE9" w:rsidRPr="00AB62A7" w:rsidRDefault="00D74DE9" w:rsidP="004837E2">
      <w:pPr>
        <w:spacing w:after="120" w:line="240" w:lineRule="auto"/>
        <w:rPr>
          <w:sz w:val="24"/>
          <w:szCs w:val="24"/>
        </w:rPr>
      </w:pPr>
      <w:r w:rsidRPr="00AB62A7">
        <w:rPr>
          <w:b/>
          <w:bCs/>
          <w:sz w:val="24"/>
          <w:szCs w:val="24"/>
        </w:rPr>
        <w:t xml:space="preserve">V. </w:t>
      </w:r>
      <w:r w:rsidRPr="00AB62A7">
        <w:rPr>
          <w:b/>
          <w:bCs/>
          <w:sz w:val="24"/>
          <w:szCs w:val="24"/>
          <w:lang w:val="vi-VN"/>
        </w:rPr>
        <w:t>Cống:</w:t>
      </w:r>
    </w:p>
    <w:p w:rsidR="00D74DE9" w:rsidRPr="00AB62A7" w:rsidRDefault="00D74DE9" w:rsidP="004837E2">
      <w:pPr>
        <w:spacing w:before="0" w:line="240" w:lineRule="auto"/>
        <w:jc w:val="both"/>
        <w:rPr>
          <w:sz w:val="24"/>
          <w:szCs w:val="24"/>
          <w:lang w:val="nl-NL"/>
        </w:rPr>
      </w:pPr>
      <w:r w:rsidRPr="00AB62A7">
        <w:rPr>
          <w:sz w:val="24"/>
          <w:szCs w:val="24"/>
        </w:rPr>
        <w:t xml:space="preserve">1. </w:t>
      </w:r>
      <w:r w:rsidRPr="00AB62A7">
        <w:rPr>
          <w:sz w:val="24"/>
          <w:szCs w:val="24"/>
          <w:lang w:val="nl-NL"/>
        </w:rPr>
        <w:t>Tuyến đường sắt: ……………………</w:t>
      </w:r>
    </w:p>
    <w:p w:rsidR="00D74DE9" w:rsidRPr="00AB62A7" w:rsidRDefault="00D74DE9" w:rsidP="004837E2">
      <w:pPr>
        <w:spacing w:before="0" w:line="240" w:lineRule="auto"/>
        <w:jc w:val="both"/>
        <w:rPr>
          <w:sz w:val="24"/>
          <w:szCs w:val="24"/>
          <w:lang w:val="nl-NL"/>
        </w:rPr>
      </w:pPr>
      <w:r w:rsidRPr="00AB62A7">
        <w:rPr>
          <w:sz w:val="24"/>
          <w:szCs w:val="24"/>
          <w:lang w:val="nl-NL"/>
        </w:rPr>
        <w:t>2. Khổ đường: ………………</w:t>
      </w:r>
    </w:p>
    <w:p w:rsidR="00D74DE9" w:rsidRPr="00AB62A7" w:rsidRDefault="00D74DE9" w:rsidP="004837E2">
      <w:pPr>
        <w:spacing w:before="0" w:line="240" w:lineRule="auto"/>
        <w:jc w:val="both"/>
        <w:rPr>
          <w:sz w:val="24"/>
          <w:szCs w:val="24"/>
        </w:rPr>
      </w:pPr>
      <w:r w:rsidRPr="00AB62A7">
        <w:rPr>
          <w:sz w:val="24"/>
          <w:szCs w:val="24"/>
          <w:lang w:val="nl-NL"/>
        </w:rPr>
        <w:t>3. Lý trình</w:t>
      </w:r>
      <w:r w:rsidRPr="00AB62A7">
        <w:rPr>
          <w:sz w:val="24"/>
          <w:szCs w:val="24"/>
          <w:lang w:val="vi-VN"/>
        </w:rPr>
        <w:t xml:space="preserve"> đ</w:t>
      </w:r>
      <w:r w:rsidRPr="00AB62A7">
        <w:rPr>
          <w:sz w:val="24"/>
          <w:szCs w:val="24"/>
        </w:rPr>
        <w:t>ầ</w:t>
      </w:r>
      <w:r w:rsidRPr="00AB62A7">
        <w:rPr>
          <w:sz w:val="24"/>
          <w:szCs w:val="24"/>
          <w:lang w:val="vi-VN"/>
        </w:rPr>
        <w:t xml:space="preserve">u: </w:t>
      </w:r>
      <w:r w:rsidRPr="00AB62A7">
        <w:rPr>
          <w:sz w:val="24"/>
          <w:szCs w:val="24"/>
        </w:rPr>
        <w:t>…………..</w:t>
      </w:r>
      <w:r w:rsidRPr="00AB62A7">
        <w:rPr>
          <w:sz w:val="24"/>
          <w:szCs w:val="24"/>
          <w:lang w:val="vi-VN"/>
        </w:rPr>
        <w:t xml:space="preserve">; lý trình cuối: </w:t>
      </w:r>
      <w:r w:rsidRPr="00AB62A7">
        <w:rPr>
          <w:sz w:val="24"/>
          <w:szCs w:val="24"/>
        </w:rPr>
        <w:t>…………</w:t>
      </w:r>
    </w:p>
    <w:p w:rsidR="00D74DE9" w:rsidRPr="00AB62A7" w:rsidRDefault="00D74DE9" w:rsidP="004837E2">
      <w:pPr>
        <w:spacing w:before="0" w:after="120" w:line="240" w:lineRule="auto"/>
        <w:jc w:val="both"/>
        <w:rPr>
          <w:sz w:val="24"/>
          <w:szCs w:val="24"/>
        </w:rPr>
      </w:pPr>
      <w:r w:rsidRPr="00AB62A7">
        <w:rPr>
          <w:sz w:val="24"/>
          <w:szCs w:val="24"/>
        </w:rPr>
        <w:t xml:space="preserve">4. </w:t>
      </w:r>
      <w:r w:rsidRPr="00AB62A7">
        <w:rPr>
          <w:sz w:val="24"/>
          <w:szCs w:val="24"/>
          <w:lang w:val="vi-VN"/>
        </w:rPr>
        <w:t>Trạng thái kỹ thuật của từng cống theo bảng sau:</w:t>
      </w:r>
    </w:p>
    <w:tbl>
      <w:tblPr>
        <w:tblW w:w="9333" w:type="dxa"/>
        <w:tblBorders>
          <w:top w:val="nil"/>
          <w:bottom w:val="nil"/>
          <w:insideH w:val="nil"/>
          <w:insideV w:val="nil"/>
        </w:tblBorders>
        <w:tblCellMar>
          <w:left w:w="0" w:type="dxa"/>
          <w:right w:w="0" w:type="dxa"/>
        </w:tblCellMar>
        <w:tblLook w:val="04A0"/>
      </w:tblPr>
      <w:tblGrid>
        <w:gridCol w:w="482"/>
        <w:gridCol w:w="634"/>
        <w:gridCol w:w="677"/>
        <w:gridCol w:w="716"/>
        <w:gridCol w:w="739"/>
        <w:gridCol w:w="811"/>
        <w:gridCol w:w="569"/>
        <w:gridCol w:w="813"/>
        <w:gridCol w:w="696"/>
        <w:gridCol w:w="970"/>
        <w:gridCol w:w="812"/>
        <w:gridCol w:w="1414"/>
      </w:tblGrid>
      <w:tr w:rsidR="00D74DE9" w:rsidRPr="00AB62A7" w:rsidTr="00A33DE5">
        <w:tc>
          <w:tcPr>
            <w:tcW w:w="48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TT</w:t>
            </w:r>
          </w:p>
        </w:tc>
        <w:tc>
          <w:tcPr>
            <w:tcW w:w="63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Lý trình</w:t>
            </w:r>
          </w:p>
        </w:tc>
        <w:tc>
          <w:tcPr>
            <w:tcW w:w="67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Hình dạng</w:t>
            </w:r>
          </w:p>
        </w:tc>
        <w:tc>
          <w:tcPr>
            <w:tcW w:w="71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Khẩu độ</w:t>
            </w:r>
          </w:p>
        </w:tc>
        <w:tc>
          <w:tcPr>
            <w:tcW w:w="73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A33DE5">
            <w:pPr>
              <w:spacing w:before="60"/>
              <w:jc w:val="center"/>
              <w:rPr>
                <w:sz w:val="24"/>
                <w:szCs w:val="24"/>
              </w:rPr>
            </w:pPr>
            <w:r w:rsidRPr="00AB62A7">
              <w:rPr>
                <w:sz w:val="24"/>
                <w:szCs w:val="24"/>
                <w:lang w:val="vi-VN"/>
              </w:rPr>
              <w:t xml:space="preserve">Chiều dài </w:t>
            </w:r>
            <w:r w:rsidR="00A33DE5">
              <w:rPr>
                <w:sz w:val="24"/>
                <w:szCs w:val="24"/>
              </w:rPr>
              <w:t>cống</w:t>
            </w:r>
            <w:r w:rsidRPr="00AB62A7">
              <w:rPr>
                <w:sz w:val="24"/>
                <w:szCs w:val="24"/>
                <w:lang w:val="vi-VN"/>
              </w:rPr>
              <w:t>, m</w:t>
            </w:r>
          </w:p>
        </w:tc>
        <w:tc>
          <w:tcPr>
            <w:tcW w:w="811"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Chiều dài thân cống, m</w:t>
            </w:r>
          </w:p>
        </w:tc>
        <w:tc>
          <w:tcPr>
            <w:tcW w:w="56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Vật liệu</w:t>
            </w:r>
          </w:p>
        </w:tc>
        <w:tc>
          <w:tcPr>
            <w:tcW w:w="81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Chiều cao đất đắp, m</w:t>
            </w:r>
          </w:p>
        </w:tc>
        <w:tc>
          <w:tcPr>
            <w:tcW w:w="69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Tải trọng</w:t>
            </w:r>
          </w:p>
        </w:tc>
        <w:tc>
          <w:tcPr>
            <w:tcW w:w="97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Năm xây dựng</w:t>
            </w:r>
          </w:p>
        </w:tc>
        <w:tc>
          <w:tcPr>
            <w:tcW w:w="81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Năm sửa chữa</w:t>
            </w:r>
          </w:p>
        </w:tc>
        <w:tc>
          <w:tcPr>
            <w:tcW w:w="1414"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Trạng thái kỹ thuật</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8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w:t>
            </w:r>
          </w:p>
        </w:tc>
        <w:tc>
          <w:tcPr>
            <w:tcW w:w="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(2)</w:t>
            </w:r>
          </w:p>
        </w:tc>
        <w:tc>
          <w:tcPr>
            <w:tcW w:w="6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(3)</w:t>
            </w:r>
          </w:p>
        </w:tc>
        <w:tc>
          <w:tcPr>
            <w:tcW w:w="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(4)</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(5)</w:t>
            </w:r>
          </w:p>
        </w:tc>
        <w:tc>
          <w:tcPr>
            <w:tcW w:w="8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(6)</w:t>
            </w:r>
          </w:p>
        </w:tc>
        <w:tc>
          <w:tcPr>
            <w:tcW w:w="5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rPr>
              <w:t>(7</w:t>
            </w:r>
            <w:r w:rsidRPr="00AB62A7">
              <w:rPr>
                <w:sz w:val="24"/>
                <w:szCs w:val="24"/>
                <w:lang w:val="vi-VN"/>
              </w:rPr>
              <w:t>)</w:t>
            </w:r>
          </w:p>
        </w:tc>
        <w:tc>
          <w:tcPr>
            <w:tcW w:w="8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(8)</w:t>
            </w:r>
          </w:p>
        </w:tc>
        <w:tc>
          <w:tcPr>
            <w:tcW w:w="6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(9)</w:t>
            </w:r>
          </w:p>
        </w:tc>
        <w:tc>
          <w:tcPr>
            <w:tcW w:w="9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(10)</w:t>
            </w:r>
          </w:p>
        </w:tc>
        <w:tc>
          <w:tcPr>
            <w:tcW w:w="8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(11)</w:t>
            </w:r>
          </w:p>
        </w:tc>
        <w:tc>
          <w:tcPr>
            <w:tcW w:w="14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(12)</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8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4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8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7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1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1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1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1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4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bl>
    <w:p w:rsidR="00D74DE9" w:rsidRPr="00AB62A7" w:rsidRDefault="00D74DE9" w:rsidP="00D74DE9">
      <w:pPr>
        <w:spacing w:before="60"/>
        <w:rPr>
          <w:sz w:val="24"/>
          <w:szCs w:val="24"/>
        </w:rPr>
      </w:pPr>
      <w:r w:rsidRPr="00AB62A7">
        <w:rPr>
          <w:b/>
          <w:bCs/>
          <w:sz w:val="24"/>
          <w:szCs w:val="24"/>
          <w:lang w:val="vi-VN"/>
        </w:rPr>
        <w:t>Ghi chú:</w:t>
      </w:r>
    </w:p>
    <w:p w:rsidR="00D74DE9" w:rsidRPr="00AB62A7" w:rsidRDefault="00D74DE9" w:rsidP="004837E2">
      <w:pPr>
        <w:spacing w:line="240" w:lineRule="auto"/>
        <w:jc w:val="both"/>
        <w:rPr>
          <w:sz w:val="24"/>
          <w:szCs w:val="24"/>
          <w:lang w:val="nl-NL"/>
        </w:rPr>
      </w:pPr>
      <w:r w:rsidRPr="00AB62A7">
        <w:rPr>
          <w:sz w:val="24"/>
          <w:szCs w:val="24"/>
        </w:rPr>
        <w:t xml:space="preserve">(1) </w:t>
      </w:r>
      <w:r w:rsidRPr="00AB62A7">
        <w:rPr>
          <w:sz w:val="24"/>
          <w:szCs w:val="24"/>
          <w:lang w:val="vi-VN"/>
        </w:rPr>
        <w:t xml:space="preserve">Thứ tự các </w:t>
      </w:r>
      <w:r w:rsidRPr="00AB62A7">
        <w:rPr>
          <w:sz w:val="24"/>
          <w:szCs w:val="24"/>
          <w:lang w:val="nl-NL"/>
        </w:rPr>
        <w:t>cống theo hướng lý trình tiến;</w:t>
      </w:r>
    </w:p>
    <w:p w:rsidR="00D74DE9" w:rsidRPr="00AB62A7" w:rsidRDefault="00D74DE9" w:rsidP="004837E2">
      <w:pPr>
        <w:spacing w:before="0" w:line="240" w:lineRule="auto"/>
        <w:jc w:val="both"/>
        <w:rPr>
          <w:sz w:val="24"/>
          <w:szCs w:val="24"/>
          <w:lang w:val="nl-NL"/>
        </w:rPr>
      </w:pPr>
      <w:r w:rsidRPr="00AB62A7">
        <w:rPr>
          <w:sz w:val="24"/>
          <w:szCs w:val="24"/>
          <w:lang w:val="nl-NL"/>
        </w:rPr>
        <w:t>(2) Lý trình của cống;</w:t>
      </w:r>
    </w:p>
    <w:p w:rsidR="00D74DE9" w:rsidRPr="00AB62A7" w:rsidRDefault="00D74DE9" w:rsidP="004837E2">
      <w:pPr>
        <w:spacing w:before="0" w:line="240" w:lineRule="auto"/>
        <w:jc w:val="both"/>
        <w:rPr>
          <w:sz w:val="24"/>
          <w:szCs w:val="24"/>
          <w:lang w:val="nl-NL"/>
        </w:rPr>
      </w:pPr>
      <w:r w:rsidRPr="00AB62A7">
        <w:rPr>
          <w:sz w:val="24"/>
          <w:szCs w:val="24"/>
          <w:lang w:val="nl-NL"/>
        </w:rPr>
        <w:t>(3) Hình dạng mặt cắt ngang (vòm, tròn, vuông ...);</w:t>
      </w:r>
    </w:p>
    <w:p w:rsidR="00D74DE9" w:rsidRPr="00AB62A7" w:rsidRDefault="00D74DE9" w:rsidP="004837E2">
      <w:pPr>
        <w:spacing w:before="0" w:line="240" w:lineRule="auto"/>
        <w:jc w:val="both"/>
        <w:rPr>
          <w:sz w:val="24"/>
          <w:szCs w:val="24"/>
          <w:lang w:val="nl-NL"/>
        </w:rPr>
      </w:pPr>
      <w:r w:rsidRPr="00AB62A7">
        <w:rPr>
          <w:sz w:val="24"/>
          <w:szCs w:val="24"/>
          <w:lang w:val="nl-NL"/>
        </w:rPr>
        <w:t>(4) Khẩu độ thoát nước của cống (m);</w:t>
      </w:r>
    </w:p>
    <w:p w:rsidR="00D74DE9" w:rsidRPr="00AB62A7" w:rsidRDefault="00D74DE9" w:rsidP="004837E2">
      <w:pPr>
        <w:spacing w:before="0" w:line="240" w:lineRule="auto"/>
        <w:jc w:val="both"/>
        <w:rPr>
          <w:sz w:val="24"/>
          <w:szCs w:val="24"/>
          <w:lang w:val="nl-NL"/>
        </w:rPr>
      </w:pPr>
      <w:r w:rsidRPr="00AB62A7">
        <w:rPr>
          <w:sz w:val="24"/>
          <w:szCs w:val="24"/>
          <w:lang w:val="nl-NL"/>
        </w:rPr>
        <w:t xml:space="preserve">(5) Chiều dài </w:t>
      </w:r>
      <w:r w:rsidR="00A33DE5">
        <w:rPr>
          <w:sz w:val="24"/>
          <w:szCs w:val="24"/>
          <w:lang w:val="nl-NL"/>
        </w:rPr>
        <w:t>cống</w:t>
      </w:r>
      <w:r w:rsidRPr="00AB62A7">
        <w:rPr>
          <w:sz w:val="24"/>
          <w:szCs w:val="24"/>
          <w:lang w:val="nl-NL"/>
        </w:rPr>
        <w:t>, tính cả cửa cống, m;</w:t>
      </w:r>
    </w:p>
    <w:p w:rsidR="00D74DE9" w:rsidRPr="00AB62A7" w:rsidRDefault="00D74DE9" w:rsidP="004837E2">
      <w:pPr>
        <w:spacing w:before="0" w:line="240" w:lineRule="auto"/>
        <w:jc w:val="both"/>
        <w:rPr>
          <w:sz w:val="24"/>
          <w:szCs w:val="24"/>
          <w:lang w:val="nl-NL"/>
        </w:rPr>
      </w:pPr>
      <w:r w:rsidRPr="00AB62A7">
        <w:rPr>
          <w:sz w:val="24"/>
          <w:szCs w:val="24"/>
          <w:lang w:val="nl-NL"/>
        </w:rPr>
        <w:t>(6) Chiều dài thân cống, m;</w:t>
      </w:r>
    </w:p>
    <w:p w:rsidR="00D74DE9" w:rsidRPr="00AB62A7" w:rsidRDefault="00D74DE9" w:rsidP="004837E2">
      <w:pPr>
        <w:spacing w:before="0" w:line="240" w:lineRule="auto"/>
        <w:jc w:val="both"/>
        <w:rPr>
          <w:sz w:val="24"/>
          <w:szCs w:val="24"/>
          <w:lang w:val="nl-NL"/>
        </w:rPr>
      </w:pPr>
      <w:r w:rsidRPr="00AB62A7">
        <w:rPr>
          <w:sz w:val="24"/>
          <w:szCs w:val="24"/>
          <w:lang w:val="nl-NL"/>
        </w:rPr>
        <w:t>(7) Vật liệu xây dựng cống;</w:t>
      </w:r>
    </w:p>
    <w:p w:rsidR="00D74DE9" w:rsidRPr="00AB62A7" w:rsidRDefault="00D74DE9" w:rsidP="004837E2">
      <w:pPr>
        <w:spacing w:before="0" w:line="240" w:lineRule="auto"/>
        <w:jc w:val="both"/>
        <w:rPr>
          <w:sz w:val="24"/>
          <w:szCs w:val="24"/>
          <w:lang w:val="nl-NL"/>
        </w:rPr>
      </w:pPr>
      <w:r w:rsidRPr="00AB62A7">
        <w:rPr>
          <w:sz w:val="24"/>
          <w:szCs w:val="24"/>
          <w:lang w:val="nl-NL"/>
        </w:rPr>
        <w:t>(8) Chiều cao đất đắp trên cống, m;</w:t>
      </w:r>
    </w:p>
    <w:p w:rsidR="00D74DE9" w:rsidRPr="00AB62A7" w:rsidRDefault="00D74DE9" w:rsidP="004837E2">
      <w:pPr>
        <w:spacing w:before="0" w:line="240" w:lineRule="auto"/>
        <w:jc w:val="both"/>
        <w:rPr>
          <w:sz w:val="24"/>
          <w:szCs w:val="24"/>
          <w:lang w:val="nl-NL"/>
        </w:rPr>
      </w:pPr>
      <w:r w:rsidRPr="00AB62A7">
        <w:rPr>
          <w:sz w:val="24"/>
          <w:szCs w:val="24"/>
          <w:lang w:val="nl-NL"/>
        </w:rPr>
        <w:t>(9) Tải trọng thiết kế cống (T14, T22,….);</w:t>
      </w:r>
    </w:p>
    <w:p w:rsidR="00D74DE9" w:rsidRPr="00AB62A7" w:rsidRDefault="00D74DE9" w:rsidP="004837E2">
      <w:pPr>
        <w:spacing w:before="0" w:line="240" w:lineRule="auto"/>
        <w:jc w:val="both"/>
        <w:rPr>
          <w:sz w:val="24"/>
          <w:szCs w:val="24"/>
          <w:lang w:val="nl-NL"/>
        </w:rPr>
      </w:pPr>
      <w:r w:rsidRPr="00AB62A7">
        <w:rPr>
          <w:sz w:val="24"/>
          <w:szCs w:val="24"/>
          <w:lang w:val="nl-NL"/>
        </w:rPr>
        <w:t>(10) Năm hoàn thành xây dựng, đưa vào khai thác;</w:t>
      </w:r>
    </w:p>
    <w:p w:rsidR="00D74DE9" w:rsidRPr="00AB62A7" w:rsidRDefault="00D74DE9" w:rsidP="004837E2">
      <w:pPr>
        <w:spacing w:before="0" w:line="240" w:lineRule="auto"/>
        <w:jc w:val="both"/>
        <w:rPr>
          <w:sz w:val="24"/>
          <w:szCs w:val="24"/>
          <w:lang w:val="nl-NL"/>
        </w:rPr>
      </w:pPr>
      <w:r w:rsidRPr="00AB62A7">
        <w:rPr>
          <w:sz w:val="24"/>
          <w:szCs w:val="24"/>
          <w:lang w:val="nl-NL"/>
        </w:rPr>
        <w:t>(11) Ghi rõ năm, nội dung sửa chữa;</w:t>
      </w:r>
    </w:p>
    <w:p w:rsidR="00D74DE9" w:rsidRPr="00AB62A7" w:rsidRDefault="00D74DE9" w:rsidP="004837E2">
      <w:pPr>
        <w:spacing w:before="0" w:line="240" w:lineRule="auto"/>
        <w:jc w:val="both"/>
        <w:rPr>
          <w:sz w:val="24"/>
          <w:szCs w:val="24"/>
        </w:rPr>
      </w:pPr>
      <w:r w:rsidRPr="00AB62A7">
        <w:rPr>
          <w:sz w:val="24"/>
          <w:szCs w:val="24"/>
          <w:lang w:val="nl-NL"/>
        </w:rPr>
        <w:t>(12) Ghi trạng thái kỹ thuật</w:t>
      </w:r>
      <w:r w:rsidRPr="00AB62A7">
        <w:rPr>
          <w:sz w:val="24"/>
          <w:szCs w:val="24"/>
          <w:lang w:val="vi-VN"/>
        </w:rPr>
        <w:t xml:space="preserve"> của từng bộ phận cống (tốt, bình thường, xấu).</w:t>
      </w:r>
    </w:p>
    <w:p w:rsidR="00D74DE9" w:rsidRPr="00AB62A7" w:rsidRDefault="00D74DE9" w:rsidP="004837E2">
      <w:pPr>
        <w:spacing w:after="120" w:line="240" w:lineRule="auto"/>
        <w:rPr>
          <w:sz w:val="24"/>
          <w:szCs w:val="24"/>
        </w:rPr>
      </w:pPr>
      <w:r w:rsidRPr="00AB62A7">
        <w:rPr>
          <w:b/>
          <w:bCs/>
          <w:sz w:val="24"/>
          <w:szCs w:val="24"/>
        </w:rPr>
        <w:t xml:space="preserve">VI. </w:t>
      </w:r>
      <w:r w:rsidRPr="00AB62A7">
        <w:rPr>
          <w:b/>
          <w:bCs/>
          <w:sz w:val="24"/>
          <w:szCs w:val="24"/>
          <w:lang w:val="vi-VN"/>
        </w:rPr>
        <w:t>Hầm:</w:t>
      </w:r>
    </w:p>
    <w:p w:rsidR="00D74DE9" w:rsidRPr="00AB62A7" w:rsidRDefault="00D74DE9" w:rsidP="004837E2">
      <w:pPr>
        <w:spacing w:before="0" w:line="240" w:lineRule="auto"/>
        <w:jc w:val="both"/>
        <w:rPr>
          <w:sz w:val="24"/>
          <w:szCs w:val="24"/>
          <w:lang w:val="nl-NL"/>
        </w:rPr>
      </w:pPr>
      <w:r w:rsidRPr="00AB62A7">
        <w:rPr>
          <w:sz w:val="24"/>
          <w:szCs w:val="24"/>
        </w:rPr>
        <w:t xml:space="preserve">1. </w:t>
      </w:r>
      <w:r w:rsidRPr="00AB62A7">
        <w:rPr>
          <w:sz w:val="24"/>
          <w:szCs w:val="24"/>
          <w:lang w:val="nl-NL"/>
        </w:rPr>
        <w:t>Tuyến đường sắ</w:t>
      </w:r>
      <w:r w:rsidR="00DA678B" w:rsidRPr="00AB62A7">
        <w:rPr>
          <w:sz w:val="24"/>
          <w:szCs w:val="24"/>
          <w:lang w:val="nl-NL"/>
        </w:rPr>
        <w:t xml:space="preserve">t: </w:t>
      </w:r>
    </w:p>
    <w:p w:rsidR="00D74DE9" w:rsidRPr="00AB62A7" w:rsidRDefault="00D74DE9" w:rsidP="004837E2">
      <w:pPr>
        <w:spacing w:before="0" w:line="240" w:lineRule="auto"/>
        <w:jc w:val="both"/>
        <w:rPr>
          <w:sz w:val="24"/>
          <w:szCs w:val="24"/>
          <w:lang w:val="nl-NL"/>
        </w:rPr>
      </w:pPr>
      <w:r w:rsidRPr="00AB62A7">
        <w:rPr>
          <w:sz w:val="24"/>
          <w:szCs w:val="24"/>
          <w:lang w:val="nl-NL"/>
        </w:rPr>
        <w:lastRenderedPageBreak/>
        <w:t>2. Khổ đườ</w:t>
      </w:r>
      <w:r w:rsidR="00DA678B" w:rsidRPr="00AB62A7">
        <w:rPr>
          <w:sz w:val="24"/>
          <w:szCs w:val="24"/>
          <w:lang w:val="nl-NL"/>
        </w:rPr>
        <w:t xml:space="preserve">ng: </w:t>
      </w:r>
    </w:p>
    <w:p w:rsidR="00D74DE9" w:rsidRPr="00AB62A7" w:rsidRDefault="00D74DE9" w:rsidP="004837E2">
      <w:pPr>
        <w:spacing w:before="0" w:line="240" w:lineRule="auto"/>
        <w:jc w:val="both"/>
        <w:rPr>
          <w:sz w:val="24"/>
          <w:szCs w:val="24"/>
          <w:lang w:val="nl-NL"/>
        </w:rPr>
      </w:pPr>
      <w:r w:rsidRPr="00AB62A7">
        <w:rPr>
          <w:sz w:val="24"/>
          <w:szCs w:val="24"/>
          <w:lang w:val="nl-NL"/>
        </w:rPr>
        <w:t>3. Lý trình đầu: …………….; lý trình cuố</w:t>
      </w:r>
      <w:r w:rsidR="00DA678B" w:rsidRPr="00AB62A7">
        <w:rPr>
          <w:sz w:val="24"/>
          <w:szCs w:val="24"/>
          <w:lang w:val="nl-NL"/>
        </w:rPr>
        <w:t xml:space="preserve">i: </w:t>
      </w:r>
    </w:p>
    <w:p w:rsidR="00D74DE9" w:rsidRPr="00AB62A7" w:rsidRDefault="00D74DE9" w:rsidP="004837E2">
      <w:pPr>
        <w:spacing w:before="0" w:after="120" w:line="240" w:lineRule="auto"/>
        <w:jc w:val="both"/>
        <w:rPr>
          <w:sz w:val="24"/>
          <w:szCs w:val="24"/>
        </w:rPr>
      </w:pPr>
      <w:r w:rsidRPr="00AB62A7">
        <w:rPr>
          <w:sz w:val="24"/>
          <w:szCs w:val="24"/>
          <w:lang w:val="nl-NL"/>
        </w:rPr>
        <w:t>4. Trạng thái</w:t>
      </w:r>
      <w:r w:rsidRPr="00AB62A7">
        <w:rPr>
          <w:sz w:val="24"/>
          <w:szCs w:val="24"/>
          <w:lang w:val="vi-VN"/>
        </w:rPr>
        <w:t xml:space="preserve"> kỹ thuật của từng hầm theo b</w:t>
      </w:r>
      <w:r w:rsidRPr="00AB62A7">
        <w:rPr>
          <w:sz w:val="24"/>
          <w:szCs w:val="24"/>
        </w:rPr>
        <w:t>ả</w:t>
      </w:r>
      <w:r w:rsidRPr="00AB62A7">
        <w:rPr>
          <w:sz w:val="24"/>
          <w:szCs w:val="24"/>
          <w:lang w:val="vi-VN"/>
        </w:rPr>
        <w:t>ng sau:</w:t>
      </w:r>
    </w:p>
    <w:tbl>
      <w:tblPr>
        <w:tblW w:w="9333" w:type="dxa"/>
        <w:tblBorders>
          <w:top w:val="nil"/>
          <w:bottom w:val="nil"/>
          <w:insideH w:val="nil"/>
          <w:insideV w:val="nil"/>
        </w:tblBorders>
        <w:tblCellMar>
          <w:left w:w="0" w:type="dxa"/>
          <w:right w:w="0" w:type="dxa"/>
        </w:tblCellMar>
        <w:tblLook w:val="04A0"/>
      </w:tblPr>
      <w:tblGrid>
        <w:gridCol w:w="477"/>
        <w:gridCol w:w="614"/>
        <w:gridCol w:w="639"/>
        <w:gridCol w:w="755"/>
        <w:gridCol w:w="664"/>
        <w:gridCol w:w="566"/>
        <w:gridCol w:w="860"/>
        <w:gridCol w:w="836"/>
        <w:gridCol w:w="648"/>
        <w:gridCol w:w="766"/>
        <w:gridCol w:w="718"/>
        <w:gridCol w:w="1790"/>
      </w:tblGrid>
      <w:tr w:rsidR="004837E2" w:rsidRPr="00AB62A7" w:rsidTr="00A33DE5">
        <w:tc>
          <w:tcPr>
            <w:tcW w:w="477"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TT</w:t>
            </w:r>
          </w:p>
        </w:tc>
        <w:tc>
          <w:tcPr>
            <w:tcW w:w="61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Tên hầm</w:t>
            </w:r>
          </w:p>
        </w:tc>
        <w:tc>
          <w:tcPr>
            <w:tcW w:w="639"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Lý trình</w:t>
            </w:r>
          </w:p>
        </w:tc>
        <w:tc>
          <w:tcPr>
            <w:tcW w:w="755"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Chiều dài</w:t>
            </w:r>
          </w:p>
        </w:tc>
        <w:tc>
          <w:tcPr>
            <w:tcW w:w="66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Bán kính cong</w:t>
            </w:r>
          </w:p>
        </w:tc>
        <w:tc>
          <w:tcPr>
            <w:tcW w:w="56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Độ dốc</w:t>
            </w:r>
          </w:p>
        </w:tc>
        <w:tc>
          <w:tcPr>
            <w:tcW w:w="86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Hướng rẽ</w:t>
            </w:r>
          </w:p>
        </w:tc>
        <w:tc>
          <w:tcPr>
            <w:tcW w:w="1484"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Vật liệu</w:t>
            </w:r>
          </w:p>
        </w:tc>
        <w:tc>
          <w:tcPr>
            <w:tcW w:w="766"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Năm xây dựng</w:t>
            </w:r>
          </w:p>
        </w:tc>
        <w:tc>
          <w:tcPr>
            <w:tcW w:w="718"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Năm sửa chữa</w:t>
            </w:r>
          </w:p>
        </w:tc>
        <w:tc>
          <w:tcPr>
            <w:tcW w:w="1790"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Trạng thái kỹ thuật</w:t>
            </w:r>
          </w:p>
        </w:tc>
      </w:tr>
      <w:tr w:rsidR="004837E2" w:rsidRPr="00AB62A7" w:rsidTr="00A33DE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4837E2" w:rsidRPr="00AB62A7" w:rsidRDefault="004837E2"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837E2" w:rsidRPr="00AB62A7" w:rsidRDefault="004837E2"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837E2" w:rsidRPr="00AB62A7" w:rsidRDefault="004837E2"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837E2" w:rsidRPr="00AB62A7" w:rsidRDefault="004837E2"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837E2" w:rsidRPr="00AB62A7" w:rsidRDefault="004837E2"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837E2" w:rsidRPr="00AB62A7" w:rsidRDefault="004837E2"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4837E2" w:rsidRPr="00AB62A7" w:rsidRDefault="004837E2" w:rsidP="00961086">
            <w:pPr>
              <w:spacing w:before="60"/>
              <w:jc w:val="center"/>
              <w:rPr>
                <w:sz w:val="24"/>
                <w:szCs w:val="24"/>
              </w:rPr>
            </w:pPr>
          </w:p>
        </w:tc>
        <w:tc>
          <w:tcPr>
            <w:tcW w:w="8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Tường</w:t>
            </w:r>
          </w:p>
        </w:tc>
        <w:tc>
          <w:tcPr>
            <w:tcW w:w="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837E2" w:rsidRPr="00AB62A7" w:rsidRDefault="004837E2" w:rsidP="00961086">
            <w:pPr>
              <w:spacing w:before="60"/>
              <w:jc w:val="center"/>
              <w:rPr>
                <w:sz w:val="24"/>
                <w:szCs w:val="24"/>
              </w:rPr>
            </w:pPr>
            <w:r w:rsidRPr="00AB62A7">
              <w:rPr>
                <w:sz w:val="24"/>
                <w:szCs w:val="24"/>
                <w:lang w:val="vi-VN"/>
              </w:rPr>
              <w:t>Vòm</w:t>
            </w:r>
          </w:p>
        </w:tc>
        <w:tc>
          <w:tcPr>
            <w:tcW w:w="0" w:type="auto"/>
            <w:vMerge/>
            <w:tcBorders>
              <w:left w:val="nil"/>
              <w:bottom w:val="single" w:sz="8" w:space="0" w:color="auto"/>
              <w:right w:val="single" w:sz="8" w:space="0" w:color="auto"/>
              <w:tl2br w:val="nil"/>
              <w:tr2bl w:val="nil"/>
            </w:tcBorders>
            <w:shd w:val="clear" w:color="auto" w:fill="auto"/>
            <w:vAlign w:val="center"/>
          </w:tcPr>
          <w:p w:rsidR="004837E2" w:rsidRPr="00AB62A7" w:rsidRDefault="004837E2" w:rsidP="00961086">
            <w:pPr>
              <w:spacing w:before="60"/>
              <w:jc w:val="center"/>
              <w:rPr>
                <w:sz w:val="24"/>
                <w:szCs w:val="24"/>
              </w:rPr>
            </w:pPr>
          </w:p>
        </w:tc>
        <w:tc>
          <w:tcPr>
            <w:tcW w:w="0" w:type="auto"/>
            <w:vMerge/>
            <w:tcBorders>
              <w:left w:val="nil"/>
              <w:bottom w:val="single" w:sz="8" w:space="0" w:color="auto"/>
              <w:right w:val="single" w:sz="8" w:space="0" w:color="auto"/>
              <w:tl2br w:val="nil"/>
              <w:tr2bl w:val="nil"/>
            </w:tcBorders>
            <w:shd w:val="clear" w:color="auto" w:fill="auto"/>
            <w:vAlign w:val="center"/>
          </w:tcPr>
          <w:p w:rsidR="004837E2" w:rsidRPr="00AB62A7" w:rsidRDefault="004837E2" w:rsidP="00961086">
            <w:pPr>
              <w:spacing w:before="60"/>
              <w:jc w:val="center"/>
              <w:rPr>
                <w:sz w:val="24"/>
                <w:szCs w:val="24"/>
              </w:rPr>
            </w:pPr>
          </w:p>
        </w:tc>
        <w:tc>
          <w:tcPr>
            <w:tcW w:w="1790" w:type="dxa"/>
            <w:vMerge/>
            <w:tcBorders>
              <w:left w:val="nil"/>
              <w:bottom w:val="single" w:sz="8" w:space="0" w:color="auto"/>
              <w:right w:val="single" w:sz="8" w:space="0" w:color="auto"/>
              <w:tl2br w:val="nil"/>
              <w:tr2bl w:val="nil"/>
            </w:tcBorders>
            <w:shd w:val="clear" w:color="auto" w:fill="auto"/>
            <w:vAlign w:val="center"/>
          </w:tcPr>
          <w:p w:rsidR="004837E2" w:rsidRPr="00AB62A7" w:rsidRDefault="004837E2" w:rsidP="00961086">
            <w:pPr>
              <w:spacing w:before="60"/>
              <w:jc w:val="center"/>
              <w:rPr>
                <w:sz w:val="24"/>
                <w:szCs w:val="24"/>
              </w:rPr>
            </w:pP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7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w:t>
            </w:r>
          </w:p>
        </w:tc>
        <w:tc>
          <w:tcPr>
            <w:tcW w:w="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(2)</w:t>
            </w:r>
          </w:p>
        </w:tc>
        <w:tc>
          <w:tcPr>
            <w:tcW w:w="6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(3)</w:t>
            </w:r>
          </w:p>
        </w:tc>
        <w:tc>
          <w:tcPr>
            <w:tcW w:w="7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(4)</w:t>
            </w:r>
          </w:p>
        </w:tc>
        <w:tc>
          <w:tcPr>
            <w:tcW w:w="6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(5)</w:t>
            </w:r>
          </w:p>
        </w:tc>
        <w:tc>
          <w:tcPr>
            <w:tcW w:w="5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(6)</w:t>
            </w:r>
          </w:p>
        </w:tc>
        <w:tc>
          <w:tcPr>
            <w:tcW w:w="8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(7)</w:t>
            </w:r>
          </w:p>
        </w:tc>
        <w:tc>
          <w:tcPr>
            <w:tcW w:w="8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(8)</w:t>
            </w:r>
          </w:p>
        </w:tc>
        <w:tc>
          <w:tcPr>
            <w:tcW w:w="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(9)</w:t>
            </w:r>
          </w:p>
        </w:tc>
        <w:tc>
          <w:tcPr>
            <w:tcW w:w="7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(10)</w:t>
            </w:r>
          </w:p>
        </w:tc>
        <w:tc>
          <w:tcPr>
            <w:tcW w:w="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(11)</w:t>
            </w:r>
          </w:p>
        </w:tc>
        <w:tc>
          <w:tcPr>
            <w:tcW w:w="17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(12)</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7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7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77"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1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7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bl>
    <w:p w:rsidR="00D74DE9" w:rsidRPr="00AB62A7" w:rsidRDefault="00D74DE9" w:rsidP="00D74DE9">
      <w:pPr>
        <w:spacing w:before="60"/>
        <w:rPr>
          <w:sz w:val="24"/>
          <w:szCs w:val="24"/>
        </w:rPr>
      </w:pPr>
      <w:r w:rsidRPr="00AB62A7">
        <w:rPr>
          <w:b/>
          <w:bCs/>
          <w:sz w:val="24"/>
          <w:szCs w:val="24"/>
          <w:lang w:val="vi-VN"/>
        </w:rPr>
        <w:t>Ghi chú:</w:t>
      </w:r>
    </w:p>
    <w:p w:rsidR="00D74DE9" w:rsidRPr="00AB62A7" w:rsidRDefault="00D74DE9" w:rsidP="004837E2">
      <w:pPr>
        <w:spacing w:line="240" w:lineRule="auto"/>
        <w:jc w:val="both"/>
        <w:rPr>
          <w:sz w:val="24"/>
          <w:szCs w:val="24"/>
          <w:lang w:val="nl-NL"/>
        </w:rPr>
      </w:pPr>
      <w:r w:rsidRPr="00AB62A7">
        <w:rPr>
          <w:sz w:val="24"/>
          <w:szCs w:val="24"/>
        </w:rPr>
        <w:t xml:space="preserve">(1) </w:t>
      </w:r>
      <w:r w:rsidRPr="00AB62A7">
        <w:rPr>
          <w:sz w:val="24"/>
          <w:szCs w:val="24"/>
          <w:lang w:val="vi-VN"/>
        </w:rPr>
        <w:t xml:space="preserve">Thứ tự </w:t>
      </w:r>
      <w:r w:rsidRPr="00AB62A7">
        <w:rPr>
          <w:sz w:val="24"/>
          <w:szCs w:val="24"/>
          <w:lang w:val="nl-NL"/>
        </w:rPr>
        <w:t>hầm theo hướng lý trình tiến;</w:t>
      </w:r>
    </w:p>
    <w:p w:rsidR="00D74DE9" w:rsidRPr="00AB62A7" w:rsidRDefault="00D74DE9" w:rsidP="004837E2">
      <w:pPr>
        <w:spacing w:before="0" w:line="240" w:lineRule="auto"/>
        <w:jc w:val="both"/>
        <w:rPr>
          <w:sz w:val="24"/>
          <w:szCs w:val="24"/>
          <w:lang w:val="nl-NL"/>
        </w:rPr>
      </w:pPr>
      <w:r w:rsidRPr="00AB62A7">
        <w:rPr>
          <w:sz w:val="24"/>
          <w:szCs w:val="24"/>
          <w:lang w:val="nl-NL"/>
        </w:rPr>
        <w:t>(2) Tên của hầm;</w:t>
      </w:r>
    </w:p>
    <w:p w:rsidR="00D74DE9" w:rsidRPr="00AB62A7" w:rsidRDefault="00D74DE9" w:rsidP="004837E2">
      <w:pPr>
        <w:spacing w:before="0" w:line="240" w:lineRule="auto"/>
        <w:jc w:val="both"/>
        <w:rPr>
          <w:sz w:val="24"/>
          <w:szCs w:val="24"/>
          <w:lang w:val="nl-NL"/>
        </w:rPr>
      </w:pPr>
      <w:r w:rsidRPr="00AB62A7">
        <w:rPr>
          <w:sz w:val="24"/>
          <w:szCs w:val="24"/>
          <w:lang w:val="nl-NL"/>
        </w:rPr>
        <w:t>(3) Lý trình của hầm;</w:t>
      </w:r>
    </w:p>
    <w:p w:rsidR="00D74DE9" w:rsidRPr="00AB62A7" w:rsidRDefault="00D74DE9" w:rsidP="004837E2">
      <w:pPr>
        <w:spacing w:before="0" w:line="240" w:lineRule="auto"/>
        <w:jc w:val="both"/>
        <w:rPr>
          <w:sz w:val="24"/>
          <w:szCs w:val="24"/>
          <w:lang w:val="nl-NL"/>
        </w:rPr>
      </w:pPr>
      <w:r w:rsidRPr="00AB62A7">
        <w:rPr>
          <w:sz w:val="24"/>
          <w:szCs w:val="24"/>
          <w:lang w:val="nl-NL"/>
        </w:rPr>
        <w:t>(4) Chiều dài hầm, tính từ cửa hầm bên này đến cửa hầm bên kia, m;</w:t>
      </w:r>
    </w:p>
    <w:p w:rsidR="00D74DE9" w:rsidRPr="00AB62A7" w:rsidRDefault="00D74DE9" w:rsidP="004837E2">
      <w:pPr>
        <w:spacing w:before="0" w:line="240" w:lineRule="auto"/>
        <w:jc w:val="both"/>
        <w:rPr>
          <w:sz w:val="24"/>
          <w:szCs w:val="24"/>
          <w:lang w:val="nl-NL"/>
        </w:rPr>
      </w:pPr>
      <w:r w:rsidRPr="00AB62A7">
        <w:rPr>
          <w:sz w:val="24"/>
          <w:szCs w:val="24"/>
          <w:lang w:val="nl-NL"/>
        </w:rPr>
        <w:t>(5) Bán kính đường cong trong hầm, m;</w:t>
      </w:r>
    </w:p>
    <w:p w:rsidR="00D74DE9" w:rsidRPr="00AB62A7" w:rsidRDefault="00D74DE9" w:rsidP="004837E2">
      <w:pPr>
        <w:spacing w:before="0" w:line="240" w:lineRule="auto"/>
        <w:jc w:val="both"/>
        <w:rPr>
          <w:sz w:val="24"/>
          <w:szCs w:val="24"/>
          <w:lang w:val="nl-NL"/>
        </w:rPr>
      </w:pPr>
      <w:r w:rsidRPr="00AB62A7">
        <w:rPr>
          <w:sz w:val="24"/>
          <w:szCs w:val="24"/>
          <w:lang w:val="nl-NL"/>
        </w:rPr>
        <w:t>(6) Độ dốc đường trong hầm (%);</w:t>
      </w:r>
    </w:p>
    <w:p w:rsidR="00D74DE9" w:rsidRPr="00AB62A7" w:rsidRDefault="00D74DE9" w:rsidP="004837E2">
      <w:pPr>
        <w:spacing w:before="0" w:line="240" w:lineRule="auto"/>
        <w:jc w:val="both"/>
        <w:rPr>
          <w:sz w:val="24"/>
          <w:szCs w:val="24"/>
          <w:lang w:val="nl-NL"/>
        </w:rPr>
      </w:pPr>
      <w:r w:rsidRPr="00AB62A7">
        <w:rPr>
          <w:sz w:val="24"/>
          <w:szCs w:val="24"/>
          <w:lang w:val="nl-NL"/>
        </w:rPr>
        <w:t>(7) Hướng rẽ đường trong hầm (phải hay trái);</w:t>
      </w:r>
    </w:p>
    <w:p w:rsidR="00D74DE9" w:rsidRPr="00AB62A7" w:rsidRDefault="00D74DE9" w:rsidP="004837E2">
      <w:pPr>
        <w:spacing w:before="0" w:line="240" w:lineRule="auto"/>
        <w:jc w:val="both"/>
        <w:rPr>
          <w:sz w:val="24"/>
          <w:szCs w:val="24"/>
          <w:lang w:val="nl-NL"/>
        </w:rPr>
      </w:pPr>
      <w:r w:rsidRPr="00AB62A7">
        <w:rPr>
          <w:sz w:val="24"/>
          <w:szCs w:val="24"/>
          <w:lang w:val="nl-NL"/>
        </w:rPr>
        <w:t>(8) Vật liệu tường hầm;</w:t>
      </w:r>
    </w:p>
    <w:p w:rsidR="00D74DE9" w:rsidRPr="00AB62A7" w:rsidRDefault="00D74DE9" w:rsidP="004837E2">
      <w:pPr>
        <w:spacing w:before="0" w:line="240" w:lineRule="auto"/>
        <w:jc w:val="both"/>
        <w:rPr>
          <w:sz w:val="24"/>
          <w:szCs w:val="24"/>
          <w:lang w:val="nl-NL"/>
        </w:rPr>
      </w:pPr>
      <w:r w:rsidRPr="00AB62A7">
        <w:rPr>
          <w:sz w:val="24"/>
          <w:szCs w:val="24"/>
          <w:lang w:val="nl-NL"/>
        </w:rPr>
        <w:t>(9) Vật liệu vòm hầm;</w:t>
      </w:r>
    </w:p>
    <w:p w:rsidR="00D74DE9" w:rsidRPr="00AB62A7" w:rsidRDefault="00D74DE9" w:rsidP="004837E2">
      <w:pPr>
        <w:spacing w:before="0" w:line="240" w:lineRule="auto"/>
        <w:jc w:val="both"/>
        <w:rPr>
          <w:sz w:val="24"/>
          <w:szCs w:val="24"/>
          <w:lang w:val="nl-NL"/>
        </w:rPr>
      </w:pPr>
      <w:r w:rsidRPr="00AB62A7">
        <w:rPr>
          <w:sz w:val="24"/>
          <w:szCs w:val="24"/>
          <w:lang w:val="nl-NL"/>
        </w:rPr>
        <w:t>(10) Năm hoàn thành xây dựng, đưa vào khai thác;</w:t>
      </w:r>
    </w:p>
    <w:p w:rsidR="00D74DE9" w:rsidRPr="00AB62A7" w:rsidRDefault="00D74DE9" w:rsidP="004837E2">
      <w:pPr>
        <w:spacing w:before="0" w:line="240" w:lineRule="auto"/>
        <w:jc w:val="both"/>
        <w:rPr>
          <w:sz w:val="24"/>
          <w:szCs w:val="24"/>
          <w:lang w:val="nl-NL"/>
        </w:rPr>
      </w:pPr>
      <w:r w:rsidRPr="00AB62A7">
        <w:rPr>
          <w:sz w:val="24"/>
          <w:szCs w:val="24"/>
          <w:lang w:val="nl-NL"/>
        </w:rPr>
        <w:t>(11) Ghi rõ năm, nội dung sửa chữa;</w:t>
      </w:r>
    </w:p>
    <w:p w:rsidR="00D74DE9" w:rsidRPr="00AB62A7" w:rsidRDefault="00D74DE9" w:rsidP="004837E2">
      <w:pPr>
        <w:spacing w:before="0" w:line="240" w:lineRule="auto"/>
        <w:jc w:val="both"/>
        <w:rPr>
          <w:sz w:val="24"/>
          <w:szCs w:val="24"/>
        </w:rPr>
      </w:pPr>
      <w:r w:rsidRPr="00AB62A7">
        <w:rPr>
          <w:sz w:val="24"/>
          <w:szCs w:val="24"/>
          <w:lang w:val="nl-NL"/>
        </w:rPr>
        <w:t>(12) Ghi trạng thái kỹ thuật</w:t>
      </w:r>
      <w:r w:rsidRPr="00AB62A7">
        <w:rPr>
          <w:sz w:val="24"/>
          <w:szCs w:val="24"/>
          <w:lang w:val="vi-VN"/>
        </w:rPr>
        <w:t xml:space="preserve"> của từng bộ phận hầm (t</w:t>
      </w:r>
      <w:r w:rsidRPr="00AB62A7">
        <w:rPr>
          <w:sz w:val="24"/>
          <w:szCs w:val="24"/>
        </w:rPr>
        <w:t>ố</w:t>
      </w:r>
      <w:r w:rsidRPr="00AB62A7">
        <w:rPr>
          <w:sz w:val="24"/>
          <w:szCs w:val="24"/>
          <w:lang w:val="vi-VN"/>
        </w:rPr>
        <w:t>t, bình thường, x</w:t>
      </w:r>
      <w:r w:rsidRPr="00AB62A7">
        <w:rPr>
          <w:sz w:val="24"/>
          <w:szCs w:val="24"/>
        </w:rPr>
        <w:t>ấ</w:t>
      </w:r>
      <w:r w:rsidRPr="00AB62A7">
        <w:rPr>
          <w:sz w:val="24"/>
          <w:szCs w:val="24"/>
          <w:lang w:val="vi-VN"/>
        </w:rPr>
        <w:t>u)</w:t>
      </w:r>
      <w:r w:rsidRPr="00AB62A7">
        <w:rPr>
          <w:sz w:val="24"/>
          <w:szCs w:val="24"/>
        </w:rPr>
        <w:t>.</w:t>
      </w:r>
    </w:p>
    <w:p w:rsidR="00D74DE9" w:rsidRPr="00AB62A7" w:rsidRDefault="00D74DE9" w:rsidP="004837E2">
      <w:pPr>
        <w:spacing w:after="120" w:line="240" w:lineRule="auto"/>
        <w:rPr>
          <w:sz w:val="24"/>
          <w:szCs w:val="24"/>
        </w:rPr>
      </w:pPr>
      <w:r w:rsidRPr="00AB62A7">
        <w:rPr>
          <w:b/>
          <w:bCs/>
          <w:sz w:val="24"/>
          <w:szCs w:val="24"/>
        </w:rPr>
        <w:t>VII</w:t>
      </w:r>
      <w:r w:rsidRPr="00AB62A7">
        <w:rPr>
          <w:b/>
          <w:bCs/>
          <w:sz w:val="24"/>
          <w:szCs w:val="24"/>
          <w:lang w:val="vi-VN"/>
        </w:rPr>
        <w:t>. Nhà ga, kho ga:</w:t>
      </w:r>
    </w:p>
    <w:p w:rsidR="00D74DE9" w:rsidRPr="00AB62A7" w:rsidRDefault="00D74DE9" w:rsidP="004837E2">
      <w:pPr>
        <w:spacing w:before="0" w:line="240" w:lineRule="auto"/>
        <w:jc w:val="both"/>
        <w:rPr>
          <w:sz w:val="24"/>
          <w:szCs w:val="24"/>
          <w:lang w:val="nl-NL"/>
        </w:rPr>
      </w:pPr>
      <w:r w:rsidRPr="00AB62A7">
        <w:rPr>
          <w:sz w:val="24"/>
          <w:szCs w:val="24"/>
        </w:rPr>
        <w:t xml:space="preserve">1. </w:t>
      </w:r>
      <w:r w:rsidRPr="00AB62A7">
        <w:rPr>
          <w:sz w:val="24"/>
          <w:szCs w:val="24"/>
          <w:lang w:val="vi-VN"/>
        </w:rPr>
        <w:t xml:space="preserve">Tuyến </w:t>
      </w:r>
      <w:r w:rsidRPr="00AB62A7">
        <w:rPr>
          <w:sz w:val="24"/>
          <w:szCs w:val="24"/>
          <w:lang w:val="nl-NL"/>
        </w:rPr>
        <w:t>đường sắt: …………………</w:t>
      </w:r>
    </w:p>
    <w:p w:rsidR="00D74DE9" w:rsidRPr="00AB62A7" w:rsidRDefault="00D74DE9" w:rsidP="004837E2">
      <w:pPr>
        <w:spacing w:before="0" w:line="240" w:lineRule="auto"/>
        <w:jc w:val="both"/>
        <w:rPr>
          <w:sz w:val="24"/>
          <w:szCs w:val="24"/>
          <w:lang w:val="nl-NL"/>
        </w:rPr>
      </w:pPr>
      <w:r w:rsidRPr="00AB62A7">
        <w:rPr>
          <w:sz w:val="24"/>
          <w:szCs w:val="24"/>
          <w:lang w:val="nl-NL"/>
        </w:rPr>
        <w:t>2. Lý trình đầu: …………….; lý trình cuối: ………………..;</w:t>
      </w:r>
    </w:p>
    <w:p w:rsidR="00D74DE9" w:rsidRPr="00AB62A7" w:rsidRDefault="00D74DE9" w:rsidP="004837E2">
      <w:pPr>
        <w:spacing w:before="0" w:after="120" w:line="240" w:lineRule="auto"/>
        <w:jc w:val="both"/>
        <w:rPr>
          <w:sz w:val="24"/>
          <w:szCs w:val="24"/>
        </w:rPr>
      </w:pPr>
      <w:r w:rsidRPr="00AB62A7">
        <w:rPr>
          <w:sz w:val="24"/>
          <w:szCs w:val="24"/>
          <w:lang w:val="nl-NL"/>
        </w:rPr>
        <w:t>3. Trạng thái</w:t>
      </w:r>
      <w:r w:rsidRPr="00AB62A7">
        <w:rPr>
          <w:sz w:val="24"/>
          <w:szCs w:val="24"/>
          <w:lang w:val="vi-VN"/>
        </w:rPr>
        <w:t xml:space="preserve"> kỹ thuật của từng hạng mục công trình theo bảng sau:</w:t>
      </w:r>
    </w:p>
    <w:tbl>
      <w:tblPr>
        <w:tblW w:w="9333" w:type="dxa"/>
        <w:tblBorders>
          <w:top w:val="nil"/>
          <w:bottom w:val="nil"/>
          <w:insideH w:val="nil"/>
          <w:insideV w:val="nil"/>
        </w:tblBorders>
        <w:tblCellMar>
          <w:left w:w="0" w:type="dxa"/>
          <w:right w:w="0" w:type="dxa"/>
        </w:tblCellMar>
        <w:tblLook w:val="04A0"/>
      </w:tblPr>
      <w:tblGrid>
        <w:gridCol w:w="501"/>
        <w:gridCol w:w="848"/>
        <w:gridCol w:w="956"/>
        <w:gridCol w:w="963"/>
        <w:gridCol w:w="594"/>
        <w:gridCol w:w="1029"/>
        <w:gridCol w:w="654"/>
        <w:gridCol w:w="995"/>
        <w:gridCol w:w="987"/>
        <w:gridCol w:w="1806"/>
      </w:tblGrid>
      <w:tr w:rsidR="00A33DE5" w:rsidRPr="00AB62A7" w:rsidTr="00B43DB1">
        <w:tc>
          <w:tcPr>
            <w:tcW w:w="501"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TT</w:t>
            </w:r>
          </w:p>
        </w:tc>
        <w:tc>
          <w:tcPr>
            <w:tcW w:w="1804"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Ga</w:t>
            </w:r>
          </w:p>
        </w:tc>
        <w:tc>
          <w:tcPr>
            <w:tcW w:w="1557"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Nhà ga</w:t>
            </w:r>
          </w:p>
        </w:tc>
        <w:tc>
          <w:tcPr>
            <w:tcW w:w="1683"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Kho ga</w:t>
            </w:r>
          </w:p>
        </w:tc>
        <w:tc>
          <w:tcPr>
            <w:tcW w:w="995"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Năm xây dựng</w:t>
            </w:r>
          </w:p>
        </w:tc>
        <w:tc>
          <w:tcPr>
            <w:tcW w:w="987"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Năm sửa chữa</w:t>
            </w:r>
          </w:p>
        </w:tc>
        <w:tc>
          <w:tcPr>
            <w:tcW w:w="1806"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Trạng thái kỹ thuật</w:t>
            </w:r>
          </w:p>
        </w:tc>
      </w:tr>
      <w:tr w:rsidR="00A33DE5" w:rsidRPr="00AB62A7" w:rsidTr="00B43DB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8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Tên ga</w:t>
            </w:r>
          </w:p>
        </w:tc>
        <w:tc>
          <w:tcPr>
            <w:tcW w:w="9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Lý trình</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Diện tích</w:t>
            </w:r>
          </w:p>
        </w:tc>
        <w:tc>
          <w:tcPr>
            <w:tcW w:w="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Cấp</w:t>
            </w:r>
          </w:p>
        </w:tc>
        <w:tc>
          <w:tcPr>
            <w:tcW w:w="1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Diện tích</w:t>
            </w:r>
          </w:p>
        </w:tc>
        <w:tc>
          <w:tcPr>
            <w:tcW w:w="6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Cấp</w:t>
            </w:r>
          </w:p>
        </w:tc>
        <w:tc>
          <w:tcPr>
            <w:tcW w:w="0" w:type="auto"/>
            <w:vMerge/>
            <w:tcBorders>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987" w:type="dxa"/>
            <w:vMerge/>
            <w:tcBorders>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1806" w:type="dxa"/>
            <w:vMerge/>
            <w:tcBorders>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50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w:t>
            </w:r>
          </w:p>
        </w:tc>
        <w:tc>
          <w:tcPr>
            <w:tcW w:w="8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(2)</w:t>
            </w:r>
          </w:p>
        </w:tc>
        <w:tc>
          <w:tcPr>
            <w:tcW w:w="9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(3)</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(4)</w:t>
            </w:r>
          </w:p>
        </w:tc>
        <w:tc>
          <w:tcPr>
            <w:tcW w:w="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(5)</w:t>
            </w:r>
          </w:p>
        </w:tc>
        <w:tc>
          <w:tcPr>
            <w:tcW w:w="1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(6)</w:t>
            </w:r>
          </w:p>
        </w:tc>
        <w:tc>
          <w:tcPr>
            <w:tcW w:w="6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(7)</w:t>
            </w:r>
          </w:p>
        </w:tc>
        <w:tc>
          <w:tcPr>
            <w:tcW w:w="9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(8)</w:t>
            </w:r>
          </w:p>
        </w:tc>
        <w:tc>
          <w:tcPr>
            <w:tcW w:w="9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(9)</w:t>
            </w:r>
          </w:p>
        </w:tc>
        <w:tc>
          <w:tcPr>
            <w:tcW w:w="1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(10)</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50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501"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4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9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02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5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9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8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bl>
    <w:p w:rsidR="00D74DE9" w:rsidRPr="00AB62A7" w:rsidRDefault="00D74DE9" w:rsidP="004837E2">
      <w:pPr>
        <w:spacing w:after="120" w:line="240" w:lineRule="auto"/>
        <w:rPr>
          <w:sz w:val="24"/>
          <w:szCs w:val="24"/>
        </w:rPr>
      </w:pPr>
      <w:r w:rsidRPr="00AB62A7">
        <w:rPr>
          <w:b/>
          <w:bCs/>
          <w:sz w:val="24"/>
          <w:szCs w:val="24"/>
          <w:lang w:val="vi-VN"/>
        </w:rPr>
        <w:t>Ghi chú:</w:t>
      </w:r>
    </w:p>
    <w:p w:rsidR="00D74DE9" w:rsidRPr="00AB62A7" w:rsidRDefault="00D74DE9" w:rsidP="004837E2">
      <w:pPr>
        <w:spacing w:before="0" w:line="240" w:lineRule="auto"/>
        <w:jc w:val="both"/>
        <w:rPr>
          <w:sz w:val="24"/>
          <w:szCs w:val="24"/>
          <w:lang w:val="nl-NL"/>
        </w:rPr>
      </w:pPr>
      <w:r w:rsidRPr="00AB62A7">
        <w:rPr>
          <w:sz w:val="24"/>
          <w:szCs w:val="24"/>
        </w:rPr>
        <w:t xml:space="preserve">(1) </w:t>
      </w:r>
      <w:r w:rsidRPr="00AB62A7">
        <w:rPr>
          <w:sz w:val="24"/>
          <w:szCs w:val="24"/>
          <w:lang w:val="vi-VN"/>
        </w:rPr>
        <w:t xml:space="preserve">Thứ </w:t>
      </w:r>
      <w:r w:rsidRPr="00AB62A7">
        <w:rPr>
          <w:sz w:val="24"/>
          <w:szCs w:val="24"/>
          <w:lang w:val="nl-NL"/>
        </w:rPr>
        <w:t>tự các ga theo hướng lý trình tiến;</w:t>
      </w:r>
    </w:p>
    <w:p w:rsidR="00D74DE9" w:rsidRPr="00AB62A7" w:rsidRDefault="00D74DE9" w:rsidP="004837E2">
      <w:pPr>
        <w:spacing w:before="0" w:line="240" w:lineRule="auto"/>
        <w:jc w:val="both"/>
        <w:rPr>
          <w:sz w:val="24"/>
          <w:szCs w:val="24"/>
          <w:lang w:val="nl-NL"/>
        </w:rPr>
      </w:pPr>
      <w:r w:rsidRPr="00AB62A7">
        <w:rPr>
          <w:sz w:val="24"/>
          <w:szCs w:val="24"/>
          <w:lang w:val="nl-NL"/>
        </w:rPr>
        <w:t>(2) Tên của ga;</w:t>
      </w:r>
    </w:p>
    <w:p w:rsidR="00D74DE9" w:rsidRPr="00AB62A7" w:rsidRDefault="00D74DE9" w:rsidP="004837E2">
      <w:pPr>
        <w:spacing w:before="0" w:line="240" w:lineRule="auto"/>
        <w:jc w:val="both"/>
        <w:rPr>
          <w:sz w:val="24"/>
          <w:szCs w:val="24"/>
          <w:lang w:val="nl-NL"/>
        </w:rPr>
      </w:pPr>
      <w:r w:rsidRPr="00AB62A7">
        <w:rPr>
          <w:sz w:val="24"/>
          <w:szCs w:val="24"/>
          <w:lang w:val="nl-NL"/>
        </w:rPr>
        <w:t>(3) Lý trình của ga;</w:t>
      </w:r>
    </w:p>
    <w:p w:rsidR="00D74DE9" w:rsidRPr="00AB62A7" w:rsidRDefault="00D74DE9" w:rsidP="004837E2">
      <w:pPr>
        <w:spacing w:before="0" w:line="240" w:lineRule="auto"/>
        <w:jc w:val="both"/>
        <w:rPr>
          <w:sz w:val="24"/>
          <w:szCs w:val="24"/>
          <w:lang w:val="nl-NL"/>
        </w:rPr>
      </w:pPr>
      <w:r w:rsidRPr="00AB62A7">
        <w:rPr>
          <w:sz w:val="24"/>
          <w:szCs w:val="24"/>
          <w:lang w:val="nl-NL"/>
        </w:rPr>
        <w:t>(4) Diện tích xây dựng nhà ga, m2;</w:t>
      </w:r>
    </w:p>
    <w:p w:rsidR="00D74DE9" w:rsidRPr="00AB62A7" w:rsidRDefault="00D74DE9" w:rsidP="004837E2">
      <w:pPr>
        <w:spacing w:before="0" w:line="240" w:lineRule="auto"/>
        <w:jc w:val="both"/>
        <w:rPr>
          <w:sz w:val="24"/>
          <w:szCs w:val="24"/>
          <w:lang w:val="nl-NL"/>
        </w:rPr>
      </w:pPr>
      <w:r w:rsidRPr="00AB62A7">
        <w:rPr>
          <w:sz w:val="24"/>
          <w:szCs w:val="24"/>
          <w:lang w:val="nl-NL"/>
        </w:rPr>
        <w:t>(5) Cấp công trình nhà ga theo phân cấp;</w:t>
      </w:r>
    </w:p>
    <w:p w:rsidR="00D74DE9" w:rsidRPr="00AB62A7" w:rsidRDefault="00D74DE9" w:rsidP="004837E2">
      <w:pPr>
        <w:spacing w:before="0" w:line="240" w:lineRule="auto"/>
        <w:jc w:val="both"/>
        <w:rPr>
          <w:sz w:val="24"/>
          <w:szCs w:val="24"/>
          <w:lang w:val="nl-NL"/>
        </w:rPr>
      </w:pPr>
      <w:r w:rsidRPr="00AB62A7">
        <w:rPr>
          <w:sz w:val="24"/>
          <w:szCs w:val="24"/>
          <w:lang w:val="nl-NL"/>
        </w:rPr>
        <w:t>(6) Diện tích xây dựng kho ga, m2;</w:t>
      </w:r>
    </w:p>
    <w:p w:rsidR="00D74DE9" w:rsidRPr="00AB62A7" w:rsidRDefault="00D74DE9" w:rsidP="004837E2">
      <w:pPr>
        <w:spacing w:before="0" w:line="240" w:lineRule="auto"/>
        <w:jc w:val="both"/>
        <w:rPr>
          <w:sz w:val="24"/>
          <w:szCs w:val="24"/>
          <w:lang w:val="nl-NL"/>
        </w:rPr>
      </w:pPr>
      <w:r w:rsidRPr="00AB62A7">
        <w:rPr>
          <w:sz w:val="24"/>
          <w:szCs w:val="24"/>
          <w:lang w:val="nl-NL"/>
        </w:rPr>
        <w:t>(7) Cấp công trình kho ga theo phân cấp;</w:t>
      </w:r>
    </w:p>
    <w:p w:rsidR="00D74DE9" w:rsidRPr="00AB62A7" w:rsidRDefault="00D74DE9" w:rsidP="004837E2">
      <w:pPr>
        <w:spacing w:before="0" w:line="240" w:lineRule="auto"/>
        <w:jc w:val="both"/>
        <w:rPr>
          <w:sz w:val="24"/>
          <w:szCs w:val="24"/>
          <w:lang w:val="nl-NL"/>
        </w:rPr>
      </w:pPr>
      <w:r w:rsidRPr="00AB62A7">
        <w:rPr>
          <w:sz w:val="24"/>
          <w:szCs w:val="24"/>
          <w:lang w:val="nl-NL"/>
        </w:rPr>
        <w:t>(8) Năm hoàn thành xây dựng, đưa vào khai thác;</w:t>
      </w:r>
    </w:p>
    <w:p w:rsidR="00D74DE9" w:rsidRPr="00AB62A7" w:rsidRDefault="00D74DE9" w:rsidP="004837E2">
      <w:pPr>
        <w:spacing w:before="0" w:line="240" w:lineRule="auto"/>
        <w:jc w:val="both"/>
        <w:rPr>
          <w:sz w:val="24"/>
          <w:szCs w:val="24"/>
          <w:lang w:val="nl-NL"/>
        </w:rPr>
      </w:pPr>
      <w:r w:rsidRPr="00AB62A7">
        <w:rPr>
          <w:sz w:val="24"/>
          <w:szCs w:val="24"/>
          <w:lang w:val="nl-NL"/>
        </w:rPr>
        <w:t>(9) Ghi rõ năm, nội dung sửa chữa;</w:t>
      </w:r>
    </w:p>
    <w:p w:rsidR="00D74DE9" w:rsidRPr="00AB62A7" w:rsidRDefault="00D74DE9" w:rsidP="004837E2">
      <w:pPr>
        <w:spacing w:before="0" w:line="240" w:lineRule="auto"/>
        <w:jc w:val="both"/>
        <w:rPr>
          <w:sz w:val="24"/>
          <w:szCs w:val="24"/>
        </w:rPr>
      </w:pPr>
      <w:r w:rsidRPr="00AB62A7">
        <w:rPr>
          <w:sz w:val="24"/>
          <w:szCs w:val="24"/>
          <w:lang w:val="nl-NL"/>
        </w:rPr>
        <w:t>(10) Ghi trạng thái kỹ</w:t>
      </w:r>
      <w:r w:rsidRPr="00AB62A7">
        <w:rPr>
          <w:sz w:val="24"/>
          <w:szCs w:val="24"/>
          <w:lang w:val="vi-VN"/>
        </w:rPr>
        <w:t xml:space="preserve"> thuật của từng hạng mục công </w:t>
      </w:r>
      <w:r w:rsidRPr="00AB62A7">
        <w:rPr>
          <w:sz w:val="24"/>
          <w:szCs w:val="24"/>
        </w:rPr>
        <w:t>tr</w:t>
      </w:r>
      <w:r w:rsidRPr="00AB62A7">
        <w:rPr>
          <w:sz w:val="24"/>
          <w:szCs w:val="24"/>
          <w:lang w:val="vi-VN"/>
        </w:rPr>
        <w:t>ình (tốt, bình thường, xấu)</w:t>
      </w:r>
      <w:r w:rsidRPr="00AB62A7">
        <w:rPr>
          <w:sz w:val="24"/>
          <w:szCs w:val="24"/>
        </w:rPr>
        <w:t>.</w:t>
      </w:r>
    </w:p>
    <w:p w:rsidR="00D74DE9" w:rsidRPr="00AB62A7" w:rsidRDefault="00D74DE9" w:rsidP="004837E2">
      <w:pPr>
        <w:spacing w:after="120" w:line="240" w:lineRule="auto"/>
        <w:rPr>
          <w:sz w:val="24"/>
          <w:szCs w:val="24"/>
        </w:rPr>
      </w:pPr>
      <w:r w:rsidRPr="00AB62A7">
        <w:rPr>
          <w:b/>
          <w:bCs/>
          <w:sz w:val="24"/>
          <w:szCs w:val="24"/>
        </w:rPr>
        <w:t>VIII</w:t>
      </w:r>
      <w:r w:rsidRPr="00AB62A7">
        <w:rPr>
          <w:b/>
          <w:bCs/>
          <w:sz w:val="24"/>
          <w:szCs w:val="24"/>
          <w:lang w:val="vi-VN"/>
        </w:rPr>
        <w:t>. Ke ga, bãi hàng:</w:t>
      </w:r>
    </w:p>
    <w:p w:rsidR="00D74DE9" w:rsidRPr="00AB62A7" w:rsidRDefault="00D74DE9" w:rsidP="004837E2">
      <w:pPr>
        <w:spacing w:before="0" w:line="240" w:lineRule="auto"/>
        <w:jc w:val="both"/>
        <w:rPr>
          <w:sz w:val="24"/>
          <w:szCs w:val="24"/>
          <w:lang w:val="nl-NL"/>
        </w:rPr>
      </w:pPr>
      <w:r w:rsidRPr="00AB62A7">
        <w:rPr>
          <w:sz w:val="24"/>
          <w:szCs w:val="24"/>
        </w:rPr>
        <w:t xml:space="preserve">1. </w:t>
      </w:r>
      <w:r w:rsidRPr="00AB62A7">
        <w:rPr>
          <w:sz w:val="24"/>
          <w:szCs w:val="24"/>
          <w:lang w:val="vi-VN"/>
        </w:rPr>
        <w:t xml:space="preserve">Tuyến </w:t>
      </w:r>
      <w:r w:rsidRPr="00AB62A7">
        <w:rPr>
          <w:sz w:val="24"/>
          <w:szCs w:val="24"/>
          <w:lang w:val="nl-NL"/>
        </w:rPr>
        <w:t>đường sắt: …………………………</w:t>
      </w:r>
    </w:p>
    <w:p w:rsidR="00D74DE9" w:rsidRPr="00AB62A7" w:rsidRDefault="00D74DE9" w:rsidP="004837E2">
      <w:pPr>
        <w:spacing w:before="0" w:line="240" w:lineRule="auto"/>
        <w:jc w:val="both"/>
        <w:rPr>
          <w:sz w:val="24"/>
          <w:szCs w:val="24"/>
          <w:lang w:val="nl-NL"/>
        </w:rPr>
      </w:pPr>
      <w:r w:rsidRPr="00AB62A7">
        <w:rPr>
          <w:sz w:val="24"/>
          <w:szCs w:val="24"/>
          <w:lang w:val="nl-NL"/>
        </w:rPr>
        <w:t>2. Lý trình đầu: …………………; lý trình cuối: ………………..;</w:t>
      </w:r>
    </w:p>
    <w:p w:rsidR="00D74DE9" w:rsidRPr="00AB62A7" w:rsidRDefault="00D74DE9" w:rsidP="004837E2">
      <w:pPr>
        <w:spacing w:before="0" w:after="120" w:line="240" w:lineRule="auto"/>
        <w:jc w:val="both"/>
        <w:rPr>
          <w:sz w:val="24"/>
          <w:szCs w:val="24"/>
        </w:rPr>
      </w:pPr>
      <w:r w:rsidRPr="00AB62A7">
        <w:rPr>
          <w:sz w:val="24"/>
          <w:szCs w:val="24"/>
          <w:lang w:val="nl-NL"/>
        </w:rPr>
        <w:t>3. Trạng thái</w:t>
      </w:r>
      <w:r w:rsidRPr="00AB62A7">
        <w:rPr>
          <w:sz w:val="24"/>
          <w:szCs w:val="24"/>
          <w:lang w:val="vi-VN"/>
        </w:rPr>
        <w:t xml:space="preserve"> kỹ thuật của từng hạng mục công trình theo bảng sau:</w:t>
      </w:r>
    </w:p>
    <w:tbl>
      <w:tblPr>
        <w:tblW w:w="9319" w:type="dxa"/>
        <w:tblBorders>
          <w:top w:val="nil"/>
          <w:bottom w:val="nil"/>
          <w:insideH w:val="nil"/>
          <w:insideV w:val="nil"/>
        </w:tblBorders>
        <w:tblCellMar>
          <w:left w:w="0" w:type="dxa"/>
          <w:right w:w="0" w:type="dxa"/>
        </w:tblCellMar>
        <w:tblLook w:val="04A0"/>
      </w:tblPr>
      <w:tblGrid>
        <w:gridCol w:w="496"/>
        <w:gridCol w:w="857"/>
        <w:gridCol w:w="869"/>
        <w:gridCol w:w="980"/>
        <w:gridCol w:w="826"/>
        <w:gridCol w:w="910"/>
        <w:gridCol w:w="825"/>
        <w:gridCol w:w="910"/>
        <w:gridCol w:w="1064"/>
        <w:gridCol w:w="1582"/>
      </w:tblGrid>
      <w:tr w:rsidR="00A33DE5" w:rsidRPr="00AB62A7" w:rsidTr="00A33DE5">
        <w:tc>
          <w:tcPr>
            <w:tcW w:w="496"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lastRenderedPageBreak/>
              <w:t>TT</w:t>
            </w:r>
          </w:p>
        </w:tc>
        <w:tc>
          <w:tcPr>
            <w:tcW w:w="1726"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Ga</w:t>
            </w:r>
          </w:p>
        </w:tc>
        <w:tc>
          <w:tcPr>
            <w:tcW w:w="1806"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Ke ga</w:t>
            </w:r>
          </w:p>
        </w:tc>
        <w:tc>
          <w:tcPr>
            <w:tcW w:w="1735"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Bãi hàng</w:t>
            </w:r>
          </w:p>
        </w:tc>
        <w:tc>
          <w:tcPr>
            <w:tcW w:w="910"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Năm xây dựng</w:t>
            </w:r>
          </w:p>
        </w:tc>
        <w:tc>
          <w:tcPr>
            <w:tcW w:w="1064"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Năm sửa chữa</w:t>
            </w:r>
          </w:p>
        </w:tc>
        <w:tc>
          <w:tcPr>
            <w:tcW w:w="1582"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Trạng thái kỹ thuật</w:t>
            </w:r>
          </w:p>
        </w:tc>
      </w:tr>
      <w:tr w:rsidR="00A33DE5" w:rsidRPr="00AB62A7" w:rsidTr="00A33DE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8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Tên ga</w:t>
            </w:r>
          </w:p>
        </w:tc>
        <w:tc>
          <w:tcPr>
            <w:tcW w:w="8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Lý trình</w:t>
            </w:r>
          </w:p>
        </w:tc>
        <w:tc>
          <w:tcPr>
            <w:tcW w:w="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Diện tích</w:t>
            </w:r>
          </w:p>
        </w:tc>
        <w:tc>
          <w:tcPr>
            <w:tcW w:w="8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Vật liệu</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Diện tích</w:t>
            </w:r>
          </w:p>
        </w:tc>
        <w:tc>
          <w:tcPr>
            <w:tcW w:w="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3DE5" w:rsidRPr="00AB62A7" w:rsidRDefault="00A33DE5" w:rsidP="00961086">
            <w:pPr>
              <w:spacing w:before="60"/>
              <w:jc w:val="center"/>
              <w:rPr>
                <w:sz w:val="24"/>
                <w:szCs w:val="24"/>
              </w:rPr>
            </w:pPr>
            <w:r w:rsidRPr="00AB62A7">
              <w:rPr>
                <w:sz w:val="24"/>
                <w:szCs w:val="24"/>
                <w:lang w:val="vi-VN"/>
              </w:rPr>
              <w:t>Vật liệu</w:t>
            </w:r>
          </w:p>
        </w:tc>
        <w:tc>
          <w:tcPr>
            <w:tcW w:w="910" w:type="dxa"/>
            <w:vMerge/>
            <w:tcBorders>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1064" w:type="dxa"/>
            <w:vMerge/>
            <w:tcBorders>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c>
          <w:tcPr>
            <w:tcW w:w="1582" w:type="dxa"/>
            <w:vMerge/>
            <w:tcBorders>
              <w:left w:val="nil"/>
              <w:bottom w:val="single" w:sz="8" w:space="0" w:color="auto"/>
              <w:right w:val="single" w:sz="8" w:space="0" w:color="auto"/>
              <w:tl2br w:val="nil"/>
              <w:tr2bl w:val="nil"/>
            </w:tcBorders>
            <w:shd w:val="clear" w:color="auto" w:fill="auto"/>
            <w:vAlign w:val="center"/>
          </w:tcPr>
          <w:p w:rsidR="00A33DE5" w:rsidRPr="00AB62A7" w:rsidRDefault="00A33DE5" w:rsidP="00961086">
            <w:pPr>
              <w:spacing w:before="60"/>
              <w:jc w:val="center"/>
              <w:rPr>
                <w:sz w:val="24"/>
                <w:szCs w:val="24"/>
              </w:rPr>
            </w:pP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w:t>
            </w:r>
          </w:p>
        </w:tc>
        <w:tc>
          <w:tcPr>
            <w:tcW w:w="8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(2)</w:t>
            </w:r>
          </w:p>
        </w:tc>
        <w:tc>
          <w:tcPr>
            <w:tcW w:w="8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(3)</w:t>
            </w:r>
          </w:p>
        </w:tc>
        <w:tc>
          <w:tcPr>
            <w:tcW w:w="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(4)</w:t>
            </w:r>
          </w:p>
        </w:tc>
        <w:tc>
          <w:tcPr>
            <w:tcW w:w="8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(5)</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(6)</w:t>
            </w:r>
          </w:p>
        </w:tc>
        <w:tc>
          <w:tcPr>
            <w:tcW w:w="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(7)</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(8)</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(9)</w:t>
            </w:r>
          </w:p>
        </w:tc>
        <w:tc>
          <w:tcPr>
            <w:tcW w:w="15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(10)</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5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r w:rsidR="00D74DE9" w:rsidRPr="00AB62A7" w:rsidTr="00A33DE5">
        <w:tblPrEx>
          <w:tblBorders>
            <w:top w:val="none" w:sz="0" w:space="0" w:color="auto"/>
            <w:bottom w:val="none" w:sz="0" w:space="0" w:color="auto"/>
            <w:insideH w:val="none" w:sz="0" w:space="0" w:color="auto"/>
            <w:insideV w:val="none" w:sz="0" w:space="0" w:color="auto"/>
          </w:tblBorders>
        </w:tblPrEx>
        <w:tc>
          <w:tcPr>
            <w:tcW w:w="49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6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8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2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2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1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5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bl>
    <w:p w:rsidR="00D74DE9" w:rsidRPr="00AB62A7" w:rsidRDefault="00D74DE9" w:rsidP="00D74DE9">
      <w:pPr>
        <w:spacing w:before="60"/>
        <w:rPr>
          <w:sz w:val="24"/>
          <w:szCs w:val="24"/>
        </w:rPr>
      </w:pPr>
      <w:r w:rsidRPr="00AB62A7">
        <w:rPr>
          <w:b/>
          <w:bCs/>
          <w:sz w:val="24"/>
          <w:szCs w:val="24"/>
          <w:lang w:val="vi-VN"/>
        </w:rPr>
        <w:t>Ghi chú:</w:t>
      </w:r>
    </w:p>
    <w:p w:rsidR="00D74DE9" w:rsidRPr="00AB62A7" w:rsidRDefault="00D74DE9" w:rsidP="004837E2">
      <w:pPr>
        <w:spacing w:line="240" w:lineRule="auto"/>
        <w:jc w:val="both"/>
        <w:rPr>
          <w:sz w:val="24"/>
          <w:szCs w:val="24"/>
          <w:lang w:val="nl-NL"/>
        </w:rPr>
      </w:pPr>
      <w:r w:rsidRPr="00AB62A7">
        <w:rPr>
          <w:sz w:val="24"/>
          <w:szCs w:val="24"/>
        </w:rPr>
        <w:t xml:space="preserve">(1) </w:t>
      </w:r>
      <w:r w:rsidRPr="00AB62A7">
        <w:rPr>
          <w:sz w:val="24"/>
          <w:szCs w:val="24"/>
          <w:lang w:val="nl-NL"/>
        </w:rPr>
        <w:t>Thứ tự các ga theo hướng lý trình tiến;</w:t>
      </w:r>
    </w:p>
    <w:p w:rsidR="00D74DE9" w:rsidRPr="00AB62A7" w:rsidRDefault="00D74DE9" w:rsidP="004837E2">
      <w:pPr>
        <w:spacing w:before="0" w:line="240" w:lineRule="auto"/>
        <w:jc w:val="both"/>
        <w:rPr>
          <w:sz w:val="24"/>
          <w:szCs w:val="24"/>
          <w:lang w:val="nl-NL"/>
        </w:rPr>
      </w:pPr>
      <w:r w:rsidRPr="00AB62A7">
        <w:rPr>
          <w:sz w:val="24"/>
          <w:szCs w:val="24"/>
          <w:lang w:val="nl-NL"/>
        </w:rPr>
        <w:t>(2) Tên của ga;</w:t>
      </w:r>
    </w:p>
    <w:p w:rsidR="00D74DE9" w:rsidRPr="00AB62A7" w:rsidRDefault="00D74DE9" w:rsidP="004837E2">
      <w:pPr>
        <w:spacing w:before="0" w:line="240" w:lineRule="auto"/>
        <w:jc w:val="both"/>
        <w:rPr>
          <w:sz w:val="24"/>
          <w:szCs w:val="24"/>
          <w:lang w:val="nl-NL"/>
        </w:rPr>
      </w:pPr>
      <w:r w:rsidRPr="00AB62A7">
        <w:rPr>
          <w:sz w:val="24"/>
          <w:szCs w:val="24"/>
          <w:lang w:val="nl-NL"/>
        </w:rPr>
        <w:t>(3) Lý trình của ga;</w:t>
      </w:r>
    </w:p>
    <w:p w:rsidR="00D74DE9" w:rsidRPr="00AB62A7" w:rsidRDefault="00D74DE9" w:rsidP="004837E2">
      <w:pPr>
        <w:spacing w:before="0" w:line="240" w:lineRule="auto"/>
        <w:jc w:val="both"/>
        <w:rPr>
          <w:sz w:val="24"/>
          <w:szCs w:val="24"/>
          <w:lang w:val="nl-NL"/>
        </w:rPr>
      </w:pPr>
      <w:r w:rsidRPr="00AB62A7">
        <w:rPr>
          <w:sz w:val="24"/>
          <w:szCs w:val="24"/>
          <w:lang w:val="nl-NL"/>
        </w:rPr>
        <w:t>(4), (6) Diện tích xây dựng, m2;</w:t>
      </w:r>
    </w:p>
    <w:p w:rsidR="00D74DE9" w:rsidRPr="00AB62A7" w:rsidRDefault="00D74DE9" w:rsidP="004837E2">
      <w:pPr>
        <w:spacing w:before="0" w:line="240" w:lineRule="auto"/>
        <w:jc w:val="both"/>
        <w:rPr>
          <w:sz w:val="24"/>
          <w:szCs w:val="24"/>
          <w:lang w:val="nl-NL"/>
        </w:rPr>
      </w:pPr>
      <w:r w:rsidRPr="00AB62A7">
        <w:rPr>
          <w:sz w:val="24"/>
          <w:szCs w:val="24"/>
          <w:lang w:val="nl-NL"/>
        </w:rPr>
        <w:t>(5), (7) Vật liệu xây dựng;</w:t>
      </w:r>
    </w:p>
    <w:p w:rsidR="00D74DE9" w:rsidRPr="00AB62A7" w:rsidRDefault="00D74DE9" w:rsidP="004837E2">
      <w:pPr>
        <w:spacing w:before="0" w:line="240" w:lineRule="auto"/>
        <w:jc w:val="both"/>
        <w:rPr>
          <w:sz w:val="24"/>
          <w:szCs w:val="24"/>
          <w:lang w:val="nl-NL"/>
        </w:rPr>
      </w:pPr>
      <w:r w:rsidRPr="00AB62A7">
        <w:rPr>
          <w:sz w:val="24"/>
          <w:szCs w:val="24"/>
          <w:lang w:val="nl-NL"/>
        </w:rPr>
        <w:t>(8) Năm hoàn thành xây dựng, đưa vào khai thác;</w:t>
      </w:r>
    </w:p>
    <w:p w:rsidR="00D74DE9" w:rsidRPr="00AB62A7" w:rsidRDefault="00D74DE9" w:rsidP="004837E2">
      <w:pPr>
        <w:spacing w:before="0" w:line="240" w:lineRule="auto"/>
        <w:jc w:val="both"/>
        <w:rPr>
          <w:sz w:val="24"/>
          <w:szCs w:val="24"/>
          <w:lang w:val="nl-NL"/>
        </w:rPr>
      </w:pPr>
      <w:r w:rsidRPr="00AB62A7">
        <w:rPr>
          <w:sz w:val="24"/>
          <w:szCs w:val="24"/>
          <w:lang w:val="nl-NL"/>
        </w:rPr>
        <w:t>(9) Ghi rõ năm, nội dung sửa chữa;</w:t>
      </w:r>
    </w:p>
    <w:p w:rsidR="00D74DE9" w:rsidRPr="00AB62A7" w:rsidRDefault="00D74DE9" w:rsidP="004837E2">
      <w:pPr>
        <w:spacing w:before="0" w:line="240" w:lineRule="auto"/>
        <w:jc w:val="both"/>
        <w:rPr>
          <w:sz w:val="24"/>
          <w:szCs w:val="24"/>
        </w:rPr>
      </w:pPr>
      <w:r w:rsidRPr="00AB62A7">
        <w:rPr>
          <w:sz w:val="24"/>
          <w:szCs w:val="24"/>
          <w:lang w:val="nl-NL"/>
        </w:rPr>
        <w:t>(10) Ghi trạng</w:t>
      </w:r>
      <w:r w:rsidRPr="00AB62A7">
        <w:rPr>
          <w:sz w:val="24"/>
          <w:szCs w:val="24"/>
          <w:lang w:val="vi-VN"/>
        </w:rPr>
        <w:t xml:space="preserve"> thái kỹ thuật của từng hạng mục công trình (tốt, bình thường, xấu).</w:t>
      </w:r>
    </w:p>
    <w:p w:rsidR="00D74DE9" w:rsidRPr="00AB62A7" w:rsidRDefault="00D74DE9" w:rsidP="004837E2">
      <w:pPr>
        <w:spacing w:after="120" w:line="240" w:lineRule="auto"/>
        <w:rPr>
          <w:sz w:val="24"/>
          <w:szCs w:val="24"/>
        </w:rPr>
      </w:pPr>
      <w:r w:rsidRPr="00AB62A7">
        <w:rPr>
          <w:b/>
          <w:bCs/>
          <w:sz w:val="24"/>
          <w:szCs w:val="24"/>
        </w:rPr>
        <w:t xml:space="preserve">IX. </w:t>
      </w:r>
      <w:r w:rsidRPr="00AB62A7">
        <w:rPr>
          <w:b/>
          <w:bCs/>
          <w:sz w:val="24"/>
          <w:szCs w:val="24"/>
          <w:lang w:val="vi-VN"/>
        </w:rPr>
        <w:t>Đường ngang:</w:t>
      </w:r>
    </w:p>
    <w:p w:rsidR="00D74DE9" w:rsidRPr="00AB62A7" w:rsidRDefault="00D74DE9" w:rsidP="00AB62A7">
      <w:pPr>
        <w:spacing w:before="0"/>
        <w:rPr>
          <w:sz w:val="24"/>
          <w:szCs w:val="24"/>
        </w:rPr>
      </w:pPr>
      <w:r w:rsidRPr="00AB62A7">
        <w:rPr>
          <w:sz w:val="24"/>
          <w:szCs w:val="24"/>
        </w:rPr>
        <w:t xml:space="preserve">1. </w:t>
      </w:r>
      <w:r w:rsidRPr="00AB62A7">
        <w:rPr>
          <w:sz w:val="24"/>
          <w:szCs w:val="24"/>
          <w:lang w:val="vi-VN"/>
        </w:rPr>
        <w:t xml:space="preserve">Tuyến đường sắt: </w:t>
      </w:r>
      <w:r w:rsidRPr="00AB62A7">
        <w:rPr>
          <w:sz w:val="24"/>
          <w:szCs w:val="24"/>
        </w:rPr>
        <w:t>………………………..</w:t>
      </w:r>
    </w:p>
    <w:p w:rsidR="00D74DE9" w:rsidRPr="00AB62A7" w:rsidRDefault="00D74DE9" w:rsidP="00AB62A7">
      <w:pPr>
        <w:spacing w:before="0"/>
        <w:rPr>
          <w:sz w:val="24"/>
          <w:szCs w:val="24"/>
        </w:rPr>
      </w:pPr>
      <w:r w:rsidRPr="00AB62A7">
        <w:rPr>
          <w:sz w:val="24"/>
          <w:szCs w:val="24"/>
        </w:rPr>
        <w:t xml:space="preserve">2. </w:t>
      </w:r>
      <w:r w:rsidRPr="00AB62A7">
        <w:rPr>
          <w:sz w:val="24"/>
          <w:szCs w:val="24"/>
          <w:lang w:val="vi-VN"/>
        </w:rPr>
        <w:t xml:space="preserve">Khổ đường: </w:t>
      </w:r>
      <w:r w:rsidRPr="00AB62A7">
        <w:rPr>
          <w:sz w:val="24"/>
          <w:szCs w:val="24"/>
        </w:rPr>
        <w:t>……………………….</w:t>
      </w:r>
    </w:p>
    <w:p w:rsidR="00D74DE9" w:rsidRPr="00AB62A7" w:rsidRDefault="00D74DE9" w:rsidP="00AB62A7">
      <w:pPr>
        <w:spacing w:before="0"/>
        <w:rPr>
          <w:sz w:val="24"/>
          <w:szCs w:val="24"/>
        </w:rPr>
      </w:pPr>
      <w:r w:rsidRPr="00AB62A7">
        <w:rPr>
          <w:sz w:val="24"/>
          <w:szCs w:val="24"/>
        </w:rPr>
        <w:t xml:space="preserve">3. </w:t>
      </w:r>
      <w:r w:rsidRPr="00AB62A7">
        <w:rPr>
          <w:sz w:val="24"/>
          <w:szCs w:val="24"/>
          <w:lang w:val="vi-VN"/>
        </w:rPr>
        <w:t>Lý trình đ</w:t>
      </w:r>
      <w:r w:rsidRPr="00AB62A7">
        <w:rPr>
          <w:sz w:val="24"/>
          <w:szCs w:val="24"/>
        </w:rPr>
        <w:t>ầ</w:t>
      </w:r>
      <w:r w:rsidRPr="00AB62A7">
        <w:rPr>
          <w:sz w:val="24"/>
          <w:szCs w:val="24"/>
          <w:lang w:val="vi-VN"/>
        </w:rPr>
        <w:t xml:space="preserve">u: </w:t>
      </w:r>
      <w:r w:rsidRPr="00AB62A7">
        <w:rPr>
          <w:sz w:val="24"/>
          <w:szCs w:val="24"/>
        </w:rPr>
        <w:t>……………….</w:t>
      </w:r>
      <w:r w:rsidRPr="00AB62A7">
        <w:rPr>
          <w:sz w:val="24"/>
          <w:szCs w:val="24"/>
          <w:lang w:val="vi-VN"/>
        </w:rPr>
        <w:t xml:space="preserve">; lý trình cuối: </w:t>
      </w:r>
      <w:r w:rsidRPr="00AB62A7">
        <w:rPr>
          <w:sz w:val="24"/>
          <w:szCs w:val="24"/>
        </w:rPr>
        <w:t>……………………</w:t>
      </w:r>
    </w:p>
    <w:p w:rsidR="00D74DE9" w:rsidRPr="00AB62A7" w:rsidRDefault="00D74DE9" w:rsidP="00AB62A7">
      <w:pPr>
        <w:spacing w:before="0" w:after="120"/>
        <w:rPr>
          <w:sz w:val="24"/>
          <w:szCs w:val="24"/>
        </w:rPr>
      </w:pPr>
      <w:r w:rsidRPr="00AB62A7">
        <w:rPr>
          <w:sz w:val="24"/>
          <w:szCs w:val="24"/>
        </w:rPr>
        <w:t xml:space="preserve">4. </w:t>
      </w:r>
      <w:r w:rsidRPr="00AB62A7">
        <w:rPr>
          <w:sz w:val="24"/>
          <w:szCs w:val="24"/>
          <w:lang w:val="vi-VN"/>
        </w:rPr>
        <w:t>Trạng thái kỹ thuật của từng đường ngang theo bảng sau:</w:t>
      </w:r>
    </w:p>
    <w:tbl>
      <w:tblPr>
        <w:tblW w:w="9319" w:type="dxa"/>
        <w:tblBorders>
          <w:top w:val="nil"/>
          <w:bottom w:val="nil"/>
          <w:insideH w:val="nil"/>
          <w:insideV w:val="nil"/>
        </w:tblBorders>
        <w:tblCellMar>
          <w:left w:w="0" w:type="dxa"/>
          <w:right w:w="0" w:type="dxa"/>
        </w:tblCellMar>
        <w:tblLook w:val="04A0"/>
      </w:tblPr>
      <w:tblGrid>
        <w:gridCol w:w="448"/>
        <w:gridCol w:w="541"/>
        <w:gridCol w:w="592"/>
        <w:gridCol w:w="556"/>
        <w:gridCol w:w="591"/>
        <w:gridCol w:w="751"/>
        <w:gridCol w:w="773"/>
        <w:gridCol w:w="504"/>
        <w:gridCol w:w="602"/>
        <w:gridCol w:w="741"/>
        <w:gridCol w:w="714"/>
        <w:gridCol w:w="714"/>
        <w:gridCol w:w="686"/>
        <w:gridCol w:w="1106"/>
      </w:tblGrid>
      <w:tr w:rsidR="001F1EF3" w:rsidRPr="00AB62A7" w:rsidTr="001F1EF3">
        <w:tc>
          <w:tcPr>
            <w:tcW w:w="44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TT</w:t>
            </w:r>
          </w:p>
        </w:tc>
        <w:tc>
          <w:tcPr>
            <w:tcW w:w="54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Tên ĐN</w:t>
            </w:r>
          </w:p>
        </w:tc>
        <w:tc>
          <w:tcPr>
            <w:tcW w:w="59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Lý trình</w:t>
            </w:r>
          </w:p>
        </w:tc>
        <w:tc>
          <w:tcPr>
            <w:tcW w:w="55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Cấp</w:t>
            </w:r>
          </w:p>
        </w:tc>
        <w:tc>
          <w:tcPr>
            <w:tcW w:w="59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Tầm nhìn</w:t>
            </w:r>
          </w:p>
        </w:tc>
        <w:tc>
          <w:tcPr>
            <w:tcW w:w="751"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Phòng vệ</w:t>
            </w:r>
          </w:p>
        </w:tc>
        <w:tc>
          <w:tcPr>
            <w:tcW w:w="77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Diện tích nhà gác</w:t>
            </w:r>
          </w:p>
        </w:tc>
        <w:tc>
          <w:tcPr>
            <w:tcW w:w="504"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Góc giao</w:t>
            </w:r>
          </w:p>
        </w:tc>
        <w:tc>
          <w:tcPr>
            <w:tcW w:w="2057"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Đường bộ</w:t>
            </w:r>
          </w:p>
        </w:tc>
        <w:tc>
          <w:tcPr>
            <w:tcW w:w="714"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Năm xây dựng</w:t>
            </w:r>
          </w:p>
        </w:tc>
        <w:tc>
          <w:tcPr>
            <w:tcW w:w="686"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Năm sửa chữa</w:t>
            </w:r>
          </w:p>
        </w:tc>
        <w:tc>
          <w:tcPr>
            <w:tcW w:w="1106"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Trạng thái kỹ thuật</w:t>
            </w:r>
          </w:p>
        </w:tc>
      </w:tr>
      <w:tr w:rsidR="001F1EF3" w:rsidRPr="00AB62A7" w:rsidTr="001F1EF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773" w:type="dxa"/>
            <w:vMerge/>
            <w:tcBorders>
              <w:top w:val="single" w:sz="8" w:space="0" w:color="auto"/>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504" w:type="dxa"/>
            <w:vMerge/>
            <w:tcBorders>
              <w:top w:val="single" w:sz="8" w:space="0" w:color="auto"/>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6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Loại</w:t>
            </w:r>
          </w:p>
        </w:tc>
        <w:tc>
          <w:tcPr>
            <w:tcW w:w="7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Rộng/ kết cấu</w:t>
            </w:r>
          </w:p>
        </w:tc>
        <w:tc>
          <w:tcPr>
            <w:tcW w:w="7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Độ dốc</w:t>
            </w:r>
          </w:p>
        </w:tc>
        <w:tc>
          <w:tcPr>
            <w:tcW w:w="714" w:type="dxa"/>
            <w:vMerge/>
            <w:tcBorders>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686" w:type="dxa"/>
            <w:vMerge/>
            <w:tcBorders>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1106" w:type="dxa"/>
            <w:vMerge/>
            <w:tcBorders>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r>
      <w:tr w:rsidR="00D74DE9" w:rsidRPr="00AB62A7" w:rsidTr="001F1EF3">
        <w:tblPrEx>
          <w:tblBorders>
            <w:top w:val="none" w:sz="0" w:space="0" w:color="auto"/>
            <w:bottom w:val="none" w:sz="0" w:space="0" w:color="auto"/>
            <w:insideH w:val="none" w:sz="0" w:space="0" w:color="auto"/>
            <w:insideV w:val="none" w:sz="0" w:space="0" w:color="auto"/>
          </w:tblBorders>
        </w:tblPrEx>
        <w:tc>
          <w:tcPr>
            <w:tcW w:w="4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w:t>
            </w:r>
          </w:p>
        </w:tc>
        <w:tc>
          <w:tcPr>
            <w:tcW w:w="5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(2)</w:t>
            </w:r>
          </w:p>
        </w:tc>
        <w:tc>
          <w:tcPr>
            <w:tcW w:w="5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(3)</w:t>
            </w:r>
          </w:p>
        </w:tc>
        <w:tc>
          <w:tcPr>
            <w:tcW w:w="5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(4)</w:t>
            </w:r>
          </w:p>
        </w:tc>
        <w:tc>
          <w:tcPr>
            <w:tcW w:w="5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(5)</w:t>
            </w:r>
          </w:p>
        </w:tc>
        <w:tc>
          <w:tcPr>
            <w:tcW w:w="7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(6)</w:t>
            </w:r>
          </w:p>
        </w:tc>
        <w:tc>
          <w:tcPr>
            <w:tcW w:w="7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rPr>
              <w:t>(7</w:t>
            </w:r>
            <w:r w:rsidRPr="00AB62A7">
              <w:rPr>
                <w:sz w:val="24"/>
                <w:szCs w:val="24"/>
                <w:lang w:val="vi-VN"/>
              </w:rPr>
              <w:t>)</w:t>
            </w:r>
          </w:p>
        </w:tc>
        <w:tc>
          <w:tcPr>
            <w:tcW w:w="5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(8)</w:t>
            </w:r>
          </w:p>
        </w:tc>
        <w:tc>
          <w:tcPr>
            <w:tcW w:w="6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(9)</w:t>
            </w:r>
          </w:p>
        </w:tc>
        <w:tc>
          <w:tcPr>
            <w:tcW w:w="7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(10)</w:t>
            </w:r>
          </w:p>
        </w:tc>
        <w:tc>
          <w:tcPr>
            <w:tcW w:w="7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(11)</w:t>
            </w:r>
          </w:p>
        </w:tc>
        <w:tc>
          <w:tcPr>
            <w:tcW w:w="7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(12)</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(13)</w:t>
            </w:r>
          </w:p>
        </w:tc>
        <w:tc>
          <w:tcPr>
            <w:tcW w:w="1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(14)</w:t>
            </w:r>
          </w:p>
        </w:tc>
      </w:tr>
      <w:tr w:rsidR="00D74DE9" w:rsidRPr="00AB62A7" w:rsidTr="001F1EF3">
        <w:tblPrEx>
          <w:tblBorders>
            <w:top w:val="none" w:sz="0" w:space="0" w:color="auto"/>
            <w:bottom w:val="none" w:sz="0" w:space="0" w:color="auto"/>
            <w:insideH w:val="none" w:sz="0" w:space="0" w:color="auto"/>
            <w:insideV w:val="none" w:sz="0" w:space="0" w:color="auto"/>
          </w:tblBorders>
        </w:tblPrEx>
        <w:tc>
          <w:tcPr>
            <w:tcW w:w="4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r w:rsidR="00D74DE9" w:rsidRPr="00AB62A7" w:rsidTr="001F1EF3">
        <w:tblPrEx>
          <w:tblBorders>
            <w:top w:val="none" w:sz="0" w:space="0" w:color="auto"/>
            <w:bottom w:val="none" w:sz="0" w:space="0" w:color="auto"/>
            <w:insideH w:val="none" w:sz="0" w:space="0" w:color="auto"/>
            <w:insideV w:val="none" w:sz="0" w:space="0" w:color="auto"/>
          </w:tblBorders>
        </w:tblPrEx>
        <w:tc>
          <w:tcPr>
            <w:tcW w:w="44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9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9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5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0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41"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7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8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10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bl>
    <w:p w:rsidR="00D74DE9" w:rsidRPr="00AB62A7" w:rsidRDefault="00D74DE9" w:rsidP="00D74DE9">
      <w:pPr>
        <w:spacing w:before="60"/>
        <w:rPr>
          <w:sz w:val="24"/>
          <w:szCs w:val="24"/>
        </w:rPr>
      </w:pPr>
      <w:r w:rsidRPr="00AB62A7">
        <w:rPr>
          <w:b/>
          <w:bCs/>
          <w:sz w:val="24"/>
          <w:szCs w:val="24"/>
          <w:lang w:val="vi-VN"/>
        </w:rPr>
        <w:t>Ghi chú:</w:t>
      </w:r>
    </w:p>
    <w:p w:rsidR="00D74DE9" w:rsidRPr="00AB62A7" w:rsidRDefault="00D74DE9" w:rsidP="000C52A5">
      <w:pPr>
        <w:spacing w:line="240" w:lineRule="auto"/>
        <w:jc w:val="both"/>
        <w:rPr>
          <w:sz w:val="24"/>
          <w:szCs w:val="24"/>
          <w:lang w:val="nl-NL"/>
        </w:rPr>
      </w:pPr>
      <w:r w:rsidRPr="00AB62A7">
        <w:rPr>
          <w:sz w:val="24"/>
          <w:szCs w:val="24"/>
        </w:rPr>
        <w:t xml:space="preserve">(1) </w:t>
      </w:r>
      <w:r w:rsidRPr="00AB62A7">
        <w:rPr>
          <w:sz w:val="24"/>
          <w:szCs w:val="24"/>
          <w:lang w:val="vi-VN"/>
        </w:rPr>
        <w:t xml:space="preserve">Thứ tự </w:t>
      </w:r>
      <w:r w:rsidRPr="00AB62A7">
        <w:rPr>
          <w:sz w:val="24"/>
          <w:szCs w:val="24"/>
          <w:lang w:val="nl-NL"/>
        </w:rPr>
        <w:t>các đường ngang theo hướng lý trình tiến;</w:t>
      </w:r>
    </w:p>
    <w:p w:rsidR="00D74DE9" w:rsidRPr="00AB62A7" w:rsidRDefault="00D74DE9" w:rsidP="000C52A5">
      <w:pPr>
        <w:spacing w:before="0" w:line="240" w:lineRule="auto"/>
        <w:jc w:val="both"/>
        <w:rPr>
          <w:sz w:val="24"/>
          <w:szCs w:val="24"/>
          <w:lang w:val="nl-NL"/>
        </w:rPr>
      </w:pPr>
      <w:r w:rsidRPr="00AB62A7">
        <w:rPr>
          <w:sz w:val="24"/>
          <w:szCs w:val="24"/>
          <w:lang w:val="nl-NL"/>
        </w:rPr>
        <w:t>(2) Tên của đường ngang;</w:t>
      </w:r>
    </w:p>
    <w:p w:rsidR="00D74DE9" w:rsidRPr="00AB62A7" w:rsidRDefault="00D74DE9" w:rsidP="000C52A5">
      <w:pPr>
        <w:spacing w:before="0" w:line="240" w:lineRule="auto"/>
        <w:jc w:val="both"/>
        <w:rPr>
          <w:sz w:val="24"/>
          <w:szCs w:val="24"/>
          <w:lang w:val="nl-NL"/>
        </w:rPr>
      </w:pPr>
      <w:r w:rsidRPr="00AB62A7">
        <w:rPr>
          <w:sz w:val="24"/>
          <w:szCs w:val="24"/>
          <w:lang w:val="nl-NL"/>
        </w:rPr>
        <w:t>(3) Lý trình của đường ngang;</w:t>
      </w:r>
    </w:p>
    <w:p w:rsidR="00D74DE9" w:rsidRPr="00AB62A7" w:rsidRDefault="00D74DE9" w:rsidP="000C52A5">
      <w:pPr>
        <w:spacing w:before="0" w:line="240" w:lineRule="auto"/>
        <w:jc w:val="both"/>
        <w:rPr>
          <w:sz w:val="24"/>
          <w:szCs w:val="24"/>
          <w:lang w:val="nl-NL"/>
        </w:rPr>
      </w:pPr>
      <w:r w:rsidRPr="00AB62A7">
        <w:rPr>
          <w:sz w:val="24"/>
          <w:szCs w:val="24"/>
          <w:lang w:val="nl-NL"/>
        </w:rPr>
        <w:t>(4) Cấp đường ngang theo quy định;</w:t>
      </w:r>
    </w:p>
    <w:p w:rsidR="00D74DE9" w:rsidRPr="00AB62A7" w:rsidRDefault="00D74DE9" w:rsidP="000C52A5">
      <w:pPr>
        <w:spacing w:before="0" w:line="240" w:lineRule="auto"/>
        <w:jc w:val="both"/>
        <w:rPr>
          <w:sz w:val="24"/>
          <w:szCs w:val="24"/>
          <w:lang w:val="nl-NL"/>
        </w:rPr>
      </w:pPr>
      <w:r w:rsidRPr="00AB62A7">
        <w:rPr>
          <w:sz w:val="24"/>
          <w:szCs w:val="24"/>
          <w:lang w:val="nl-NL"/>
        </w:rPr>
        <w:t>(5) Tầm nhìn cho phương tiện giao thông đường sắt, đường bộ (về các phía);</w:t>
      </w:r>
    </w:p>
    <w:p w:rsidR="00D74DE9" w:rsidRPr="00AB62A7" w:rsidRDefault="00D74DE9" w:rsidP="000C52A5">
      <w:pPr>
        <w:spacing w:before="0" w:line="240" w:lineRule="auto"/>
        <w:jc w:val="both"/>
        <w:rPr>
          <w:sz w:val="24"/>
          <w:szCs w:val="24"/>
          <w:lang w:val="nl-NL"/>
        </w:rPr>
      </w:pPr>
      <w:r w:rsidRPr="00AB62A7">
        <w:rPr>
          <w:sz w:val="24"/>
          <w:szCs w:val="24"/>
          <w:lang w:val="nl-NL"/>
        </w:rPr>
        <w:t>(6) Loại hình phòng vệ (có người gác, cảnh báo tự động ...);</w:t>
      </w:r>
    </w:p>
    <w:p w:rsidR="00D74DE9" w:rsidRPr="00AB62A7" w:rsidRDefault="00D74DE9" w:rsidP="000C52A5">
      <w:pPr>
        <w:spacing w:before="0" w:line="240" w:lineRule="auto"/>
        <w:jc w:val="both"/>
        <w:rPr>
          <w:sz w:val="24"/>
          <w:szCs w:val="24"/>
          <w:lang w:val="nl-NL"/>
        </w:rPr>
      </w:pPr>
      <w:r w:rsidRPr="00AB62A7">
        <w:rPr>
          <w:sz w:val="24"/>
          <w:szCs w:val="24"/>
          <w:lang w:val="nl-NL"/>
        </w:rPr>
        <w:t>(7) Diện tích xây dựng, m2 của nhà gác đườ</w:t>
      </w:r>
      <w:r w:rsidR="00DA678B" w:rsidRPr="00AB62A7">
        <w:rPr>
          <w:sz w:val="24"/>
          <w:szCs w:val="24"/>
          <w:lang w:val="nl-NL"/>
        </w:rPr>
        <w:t>ng ngang</w:t>
      </w:r>
      <w:r w:rsidRPr="00AB62A7">
        <w:rPr>
          <w:sz w:val="24"/>
          <w:szCs w:val="24"/>
          <w:lang w:val="nl-NL"/>
        </w:rPr>
        <w:t>;</w:t>
      </w:r>
    </w:p>
    <w:p w:rsidR="00D74DE9" w:rsidRPr="00AB62A7" w:rsidRDefault="00D74DE9" w:rsidP="000C52A5">
      <w:pPr>
        <w:spacing w:before="0" w:line="240" w:lineRule="auto"/>
        <w:jc w:val="both"/>
        <w:rPr>
          <w:sz w:val="24"/>
          <w:szCs w:val="24"/>
          <w:lang w:val="nl-NL"/>
        </w:rPr>
      </w:pPr>
      <w:r w:rsidRPr="00AB62A7">
        <w:rPr>
          <w:sz w:val="24"/>
          <w:szCs w:val="24"/>
          <w:lang w:val="nl-NL"/>
        </w:rPr>
        <w:t>(8) Góc giao giữa đường sắt và đường bộ;</w:t>
      </w:r>
    </w:p>
    <w:p w:rsidR="00D74DE9" w:rsidRPr="00AB62A7" w:rsidRDefault="00D74DE9" w:rsidP="000C52A5">
      <w:pPr>
        <w:spacing w:before="0" w:line="240" w:lineRule="auto"/>
        <w:jc w:val="both"/>
        <w:rPr>
          <w:sz w:val="24"/>
          <w:szCs w:val="24"/>
          <w:lang w:val="nl-NL"/>
        </w:rPr>
      </w:pPr>
      <w:r w:rsidRPr="00AB62A7">
        <w:rPr>
          <w:sz w:val="24"/>
          <w:szCs w:val="24"/>
          <w:lang w:val="nl-NL"/>
        </w:rPr>
        <w:t>(9) Loại đường bộ (</w:t>
      </w:r>
      <w:r w:rsidR="00DA678B" w:rsidRPr="00AB62A7">
        <w:rPr>
          <w:sz w:val="24"/>
          <w:szCs w:val="24"/>
          <w:lang w:val="nl-NL"/>
        </w:rPr>
        <w:t>q</w:t>
      </w:r>
      <w:r w:rsidRPr="00AB62A7">
        <w:rPr>
          <w:sz w:val="24"/>
          <w:szCs w:val="24"/>
          <w:lang w:val="nl-NL"/>
        </w:rPr>
        <w:t xml:space="preserve">uốc lộ, </w:t>
      </w:r>
      <w:r w:rsidR="00DA678B" w:rsidRPr="00AB62A7">
        <w:rPr>
          <w:sz w:val="24"/>
          <w:szCs w:val="24"/>
          <w:lang w:val="nl-NL"/>
        </w:rPr>
        <w:t>đ</w:t>
      </w:r>
      <w:r w:rsidRPr="00AB62A7">
        <w:rPr>
          <w:sz w:val="24"/>
          <w:szCs w:val="24"/>
          <w:lang w:val="nl-NL"/>
        </w:rPr>
        <w:t xml:space="preserve">ường tỉnh, </w:t>
      </w:r>
      <w:r w:rsidR="00DA678B" w:rsidRPr="00AB62A7">
        <w:rPr>
          <w:sz w:val="24"/>
          <w:szCs w:val="24"/>
          <w:lang w:val="nl-NL"/>
        </w:rPr>
        <w:t>đ</w:t>
      </w:r>
      <w:r w:rsidRPr="00AB62A7">
        <w:rPr>
          <w:sz w:val="24"/>
          <w:szCs w:val="24"/>
          <w:lang w:val="nl-NL"/>
        </w:rPr>
        <w:t>ường huyện, ...);</w:t>
      </w:r>
    </w:p>
    <w:p w:rsidR="00D74DE9" w:rsidRPr="00AB62A7" w:rsidRDefault="00D74DE9" w:rsidP="000C52A5">
      <w:pPr>
        <w:spacing w:before="0" w:line="240" w:lineRule="auto"/>
        <w:jc w:val="both"/>
        <w:rPr>
          <w:sz w:val="24"/>
          <w:szCs w:val="24"/>
          <w:lang w:val="nl-NL"/>
        </w:rPr>
      </w:pPr>
      <w:r w:rsidRPr="00AB62A7">
        <w:rPr>
          <w:sz w:val="24"/>
          <w:szCs w:val="24"/>
          <w:lang w:val="nl-NL"/>
        </w:rPr>
        <w:t>(10) Chiều rộng và kết cấu mặt đường bộ;</w:t>
      </w:r>
    </w:p>
    <w:p w:rsidR="00D74DE9" w:rsidRPr="00AB62A7" w:rsidRDefault="00D74DE9" w:rsidP="000C52A5">
      <w:pPr>
        <w:spacing w:before="0" w:line="240" w:lineRule="auto"/>
        <w:jc w:val="both"/>
        <w:rPr>
          <w:sz w:val="24"/>
          <w:szCs w:val="24"/>
          <w:lang w:val="nl-NL"/>
        </w:rPr>
      </w:pPr>
      <w:r w:rsidRPr="00AB62A7">
        <w:rPr>
          <w:sz w:val="24"/>
          <w:szCs w:val="24"/>
          <w:lang w:val="nl-NL"/>
        </w:rPr>
        <w:t>(11) Độ dốc đường bộ hai bên đường ngang (%);</w:t>
      </w:r>
    </w:p>
    <w:p w:rsidR="00D74DE9" w:rsidRPr="00AB62A7" w:rsidRDefault="00D74DE9" w:rsidP="000C52A5">
      <w:pPr>
        <w:spacing w:before="0" w:line="240" w:lineRule="auto"/>
        <w:jc w:val="both"/>
        <w:rPr>
          <w:sz w:val="24"/>
          <w:szCs w:val="24"/>
          <w:lang w:val="nl-NL"/>
        </w:rPr>
      </w:pPr>
      <w:r w:rsidRPr="00AB62A7">
        <w:rPr>
          <w:sz w:val="24"/>
          <w:szCs w:val="24"/>
          <w:lang w:val="nl-NL"/>
        </w:rPr>
        <w:t>(12) Năm hoàn thành xây dựng, đưa vào khai thác;</w:t>
      </w:r>
    </w:p>
    <w:p w:rsidR="00D74DE9" w:rsidRPr="00AB62A7" w:rsidRDefault="00D74DE9" w:rsidP="000C52A5">
      <w:pPr>
        <w:spacing w:before="0" w:line="240" w:lineRule="auto"/>
        <w:jc w:val="both"/>
        <w:rPr>
          <w:sz w:val="24"/>
          <w:szCs w:val="24"/>
        </w:rPr>
      </w:pPr>
      <w:r w:rsidRPr="00AB62A7">
        <w:rPr>
          <w:sz w:val="24"/>
          <w:szCs w:val="24"/>
          <w:lang w:val="nl-NL"/>
        </w:rPr>
        <w:t>(13) Ghi rõ năm, nội dung</w:t>
      </w:r>
      <w:r w:rsidRPr="00AB62A7">
        <w:rPr>
          <w:sz w:val="24"/>
          <w:szCs w:val="24"/>
          <w:lang w:val="vi-VN"/>
        </w:rPr>
        <w:t xml:space="preserve"> sửa chữa;</w:t>
      </w:r>
    </w:p>
    <w:p w:rsidR="00D74DE9" w:rsidRPr="00AB62A7" w:rsidRDefault="00D74DE9" w:rsidP="000C52A5">
      <w:pPr>
        <w:spacing w:before="0" w:after="120" w:line="240" w:lineRule="auto"/>
        <w:jc w:val="both"/>
        <w:rPr>
          <w:spacing w:val="-4"/>
          <w:sz w:val="24"/>
          <w:szCs w:val="24"/>
        </w:rPr>
      </w:pPr>
      <w:r w:rsidRPr="00AB62A7">
        <w:rPr>
          <w:spacing w:val="-4"/>
          <w:sz w:val="24"/>
          <w:szCs w:val="24"/>
        </w:rPr>
        <w:t xml:space="preserve">(14) </w:t>
      </w:r>
      <w:r w:rsidRPr="00AB62A7">
        <w:rPr>
          <w:spacing w:val="-4"/>
          <w:sz w:val="24"/>
          <w:szCs w:val="24"/>
          <w:lang w:val="vi-VN"/>
        </w:rPr>
        <w:t xml:space="preserve">Ghi </w:t>
      </w:r>
      <w:r w:rsidRPr="00AB62A7">
        <w:rPr>
          <w:spacing w:val="-4"/>
          <w:sz w:val="24"/>
          <w:szCs w:val="24"/>
        </w:rPr>
        <w:t>tr</w:t>
      </w:r>
      <w:r w:rsidRPr="00AB62A7">
        <w:rPr>
          <w:spacing w:val="-4"/>
          <w:sz w:val="24"/>
          <w:szCs w:val="24"/>
          <w:lang w:val="vi-VN"/>
        </w:rPr>
        <w:t xml:space="preserve">ạng </w:t>
      </w:r>
      <w:r w:rsidRPr="00AB62A7">
        <w:rPr>
          <w:sz w:val="24"/>
          <w:szCs w:val="24"/>
          <w:lang w:val="nl-NL"/>
        </w:rPr>
        <w:t>thái</w:t>
      </w:r>
      <w:r w:rsidRPr="00AB62A7">
        <w:rPr>
          <w:spacing w:val="-4"/>
          <w:sz w:val="24"/>
          <w:szCs w:val="24"/>
          <w:lang w:val="vi-VN"/>
        </w:rPr>
        <w:t xml:space="preserve"> kỹ thuật của từng bộ phận đường ngang (tốt, bình thường, xấu).</w:t>
      </w:r>
    </w:p>
    <w:p w:rsidR="00D74DE9" w:rsidRPr="00AB62A7" w:rsidRDefault="00D74DE9" w:rsidP="004837E2">
      <w:pPr>
        <w:spacing w:after="120" w:line="240" w:lineRule="auto"/>
        <w:rPr>
          <w:sz w:val="24"/>
          <w:szCs w:val="24"/>
        </w:rPr>
      </w:pPr>
      <w:r w:rsidRPr="00AB62A7">
        <w:rPr>
          <w:b/>
          <w:bCs/>
          <w:sz w:val="24"/>
          <w:szCs w:val="24"/>
        </w:rPr>
        <w:t xml:space="preserve">X. </w:t>
      </w:r>
      <w:r w:rsidRPr="00AB62A7">
        <w:rPr>
          <w:b/>
          <w:bCs/>
          <w:sz w:val="24"/>
          <w:szCs w:val="24"/>
          <w:lang w:val="vi-VN"/>
        </w:rPr>
        <w:t>Đường truyền tải, trạm tổng đài:</w:t>
      </w:r>
    </w:p>
    <w:p w:rsidR="00D74DE9" w:rsidRPr="00AB62A7" w:rsidRDefault="00D74DE9" w:rsidP="000C52A5">
      <w:pPr>
        <w:spacing w:line="240" w:lineRule="auto"/>
        <w:jc w:val="both"/>
        <w:rPr>
          <w:sz w:val="24"/>
          <w:szCs w:val="24"/>
          <w:lang w:val="nl-NL"/>
        </w:rPr>
      </w:pPr>
      <w:r w:rsidRPr="00AB62A7">
        <w:rPr>
          <w:sz w:val="24"/>
          <w:szCs w:val="24"/>
        </w:rPr>
        <w:t xml:space="preserve">1. </w:t>
      </w:r>
      <w:r w:rsidRPr="00AB62A7">
        <w:rPr>
          <w:sz w:val="24"/>
          <w:szCs w:val="24"/>
          <w:lang w:val="vi-VN"/>
        </w:rPr>
        <w:t xml:space="preserve">Tuyến </w:t>
      </w:r>
      <w:r w:rsidRPr="00AB62A7">
        <w:rPr>
          <w:sz w:val="24"/>
          <w:szCs w:val="24"/>
          <w:lang w:val="nl-NL"/>
        </w:rPr>
        <w:t>đường sắt: …………………….</w:t>
      </w:r>
    </w:p>
    <w:p w:rsidR="00D74DE9" w:rsidRPr="00AB62A7" w:rsidRDefault="00D74DE9" w:rsidP="000C52A5">
      <w:pPr>
        <w:spacing w:before="0" w:line="240" w:lineRule="auto"/>
        <w:jc w:val="both"/>
        <w:rPr>
          <w:sz w:val="24"/>
          <w:szCs w:val="24"/>
          <w:lang w:val="nl-NL"/>
        </w:rPr>
      </w:pPr>
      <w:r w:rsidRPr="00AB62A7">
        <w:rPr>
          <w:sz w:val="24"/>
          <w:szCs w:val="24"/>
          <w:lang w:val="nl-NL"/>
        </w:rPr>
        <w:t>2. Lý trình đầu: …………; lý trình cuối: ……….; chiều dài ……………</w:t>
      </w:r>
    </w:p>
    <w:p w:rsidR="00D74DE9" w:rsidRPr="00AB62A7" w:rsidRDefault="00D74DE9" w:rsidP="000C52A5">
      <w:pPr>
        <w:spacing w:before="0" w:line="240" w:lineRule="auto"/>
        <w:jc w:val="both"/>
        <w:rPr>
          <w:sz w:val="24"/>
          <w:szCs w:val="24"/>
          <w:lang w:val="nl-NL"/>
        </w:rPr>
      </w:pPr>
      <w:r w:rsidRPr="00AB62A7">
        <w:rPr>
          <w:sz w:val="24"/>
          <w:szCs w:val="24"/>
          <w:lang w:val="nl-NL"/>
        </w:rPr>
        <w:t>3. Số lượng trạm tổng đài: ………………</w:t>
      </w:r>
    </w:p>
    <w:p w:rsidR="00D74DE9" w:rsidRDefault="00D74DE9" w:rsidP="000C52A5">
      <w:pPr>
        <w:spacing w:before="0" w:after="120" w:line="240" w:lineRule="auto"/>
        <w:jc w:val="both"/>
        <w:rPr>
          <w:sz w:val="24"/>
          <w:szCs w:val="24"/>
        </w:rPr>
      </w:pPr>
      <w:r w:rsidRPr="00AB62A7">
        <w:rPr>
          <w:sz w:val="24"/>
          <w:szCs w:val="24"/>
          <w:lang w:val="nl-NL"/>
        </w:rPr>
        <w:t>4. Trạng thái kỹ thuật</w:t>
      </w:r>
      <w:r w:rsidRPr="00AB62A7">
        <w:rPr>
          <w:sz w:val="24"/>
          <w:szCs w:val="24"/>
          <w:lang w:val="vi-VN"/>
        </w:rPr>
        <w:t xml:space="preserve"> công trình theo bảng sau:</w:t>
      </w:r>
    </w:p>
    <w:p w:rsidR="001F1EF3" w:rsidRPr="001F1EF3" w:rsidRDefault="001F1EF3" w:rsidP="000C52A5">
      <w:pPr>
        <w:spacing w:before="0" w:after="120" w:line="240" w:lineRule="auto"/>
        <w:jc w:val="both"/>
        <w:rPr>
          <w:sz w:val="24"/>
          <w:szCs w:val="24"/>
        </w:rPr>
      </w:pPr>
    </w:p>
    <w:tbl>
      <w:tblPr>
        <w:tblW w:w="9291" w:type="dxa"/>
        <w:tblBorders>
          <w:top w:val="nil"/>
          <w:bottom w:val="nil"/>
          <w:insideH w:val="nil"/>
          <w:insideV w:val="nil"/>
        </w:tblBorders>
        <w:tblCellMar>
          <w:left w:w="0" w:type="dxa"/>
          <w:right w:w="0" w:type="dxa"/>
        </w:tblCellMar>
        <w:tblLook w:val="04A0"/>
      </w:tblPr>
      <w:tblGrid>
        <w:gridCol w:w="490"/>
        <w:gridCol w:w="504"/>
        <w:gridCol w:w="614"/>
        <w:gridCol w:w="639"/>
        <w:gridCol w:w="635"/>
        <w:gridCol w:w="547"/>
        <w:gridCol w:w="963"/>
        <w:gridCol w:w="1008"/>
        <w:gridCol w:w="853"/>
        <w:gridCol w:w="882"/>
        <w:gridCol w:w="1022"/>
        <w:gridCol w:w="1134"/>
      </w:tblGrid>
      <w:tr w:rsidR="001F1EF3" w:rsidRPr="00AB62A7" w:rsidTr="001F1EF3">
        <w:tc>
          <w:tcPr>
            <w:tcW w:w="490"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lastRenderedPageBreak/>
              <w:t>TT</w:t>
            </w:r>
          </w:p>
        </w:tc>
        <w:tc>
          <w:tcPr>
            <w:tcW w:w="1118"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Đoạn cột</w:t>
            </w:r>
          </w:p>
        </w:tc>
        <w:tc>
          <w:tcPr>
            <w:tcW w:w="639"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Loại cột</w:t>
            </w:r>
          </w:p>
        </w:tc>
        <w:tc>
          <w:tcPr>
            <w:tcW w:w="635"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Loại xà</w:t>
            </w:r>
          </w:p>
        </w:tc>
        <w:tc>
          <w:tcPr>
            <w:tcW w:w="547"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Số đôi dây</w:t>
            </w:r>
          </w:p>
        </w:tc>
        <w:tc>
          <w:tcPr>
            <w:tcW w:w="2824" w:type="dxa"/>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Các loại cáp</w:t>
            </w:r>
          </w:p>
        </w:tc>
        <w:tc>
          <w:tcPr>
            <w:tcW w:w="882"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Năm xây dựng</w:t>
            </w:r>
          </w:p>
        </w:tc>
        <w:tc>
          <w:tcPr>
            <w:tcW w:w="1022"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Năm sửa chữa</w:t>
            </w:r>
          </w:p>
        </w:tc>
        <w:tc>
          <w:tcPr>
            <w:tcW w:w="1134" w:type="dxa"/>
            <w:vMerge w:val="restart"/>
            <w:tcBorders>
              <w:top w:val="single" w:sz="8" w:space="0" w:color="auto"/>
              <w:left w:val="nil"/>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Trạng thái kỹ thuật</w:t>
            </w:r>
          </w:p>
        </w:tc>
      </w:tr>
      <w:tr w:rsidR="001F1EF3" w:rsidRPr="00AB62A7" w:rsidTr="001F1EF3">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5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Từ</w:t>
            </w:r>
          </w:p>
        </w:tc>
        <w:tc>
          <w:tcPr>
            <w:tcW w:w="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Đến</w:t>
            </w:r>
          </w:p>
        </w:tc>
        <w:tc>
          <w:tcPr>
            <w:tcW w:w="0" w:type="auto"/>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p>
        </w:tc>
        <w:tc>
          <w:tcPr>
            <w:tcW w:w="0" w:type="auto"/>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p>
        </w:tc>
        <w:tc>
          <w:tcPr>
            <w:tcW w:w="0" w:type="auto"/>
            <w:vMerge/>
            <w:tcBorders>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Trần (km/ đôi)</w:t>
            </w:r>
          </w:p>
        </w:tc>
        <w:tc>
          <w:tcPr>
            <w:tcW w:w="10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Quang (km.sợi)</w:t>
            </w:r>
          </w:p>
        </w:tc>
        <w:tc>
          <w:tcPr>
            <w:tcW w:w="8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F1EF3" w:rsidRPr="00AB62A7" w:rsidRDefault="001F1EF3" w:rsidP="00961086">
            <w:pPr>
              <w:spacing w:before="60"/>
              <w:jc w:val="center"/>
              <w:rPr>
                <w:sz w:val="24"/>
                <w:szCs w:val="24"/>
              </w:rPr>
            </w:pPr>
            <w:r w:rsidRPr="00AB62A7">
              <w:rPr>
                <w:sz w:val="24"/>
                <w:szCs w:val="24"/>
                <w:lang w:val="vi-VN"/>
              </w:rPr>
              <w:t>Khác (km.sợi)</w:t>
            </w:r>
          </w:p>
        </w:tc>
        <w:tc>
          <w:tcPr>
            <w:tcW w:w="882" w:type="dxa"/>
            <w:vMerge/>
            <w:tcBorders>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1022" w:type="dxa"/>
            <w:vMerge/>
            <w:tcBorders>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c>
          <w:tcPr>
            <w:tcW w:w="1134" w:type="dxa"/>
            <w:vMerge/>
            <w:tcBorders>
              <w:left w:val="nil"/>
              <w:bottom w:val="single" w:sz="8" w:space="0" w:color="auto"/>
              <w:right w:val="single" w:sz="8" w:space="0" w:color="auto"/>
              <w:tl2br w:val="nil"/>
              <w:tr2bl w:val="nil"/>
            </w:tcBorders>
            <w:shd w:val="clear" w:color="auto" w:fill="auto"/>
            <w:vAlign w:val="center"/>
          </w:tcPr>
          <w:p w:rsidR="001F1EF3" w:rsidRPr="00AB62A7" w:rsidRDefault="001F1EF3" w:rsidP="00961086">
            <w:pPr>
              <w:spacing w:before="60"/>
              <w:jc w:val="center"/>
              <w:rPr>
                <w:sz w:val="24"/>
                <w:szCs w:val="24"/>
              </w:rPr>
            </w:pPr>
          </w:p>
        </w:tc>
      </w:tr>
      <w:tr w:rsidR="00D74DE9" w:rsidRPr="00AB62A7" w:rsidTr="001F1EF3">
        <w:tblPrEx>
          <w:tblBorders>
            <w:top w:val="none" w:sz="0" w:space="0" w:color="auto"/>
            <w:bottom w:val="none" w:sz="0" w:space="0" w:color="auto"/>
            <w:insideH w:val="none" w:sz="0" w:space="0" w:color="auto"/>
            <w:insideV w:val="none" w:sz="0" w:space="0" w:color="auto"/>
          </w:tblBorders>
        </w:tblPrEx>
        <w:tc>
          <w:tcPr>
            <w:tcW w:w="4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w:t>
            </w:r>
          </w:p>
        </w:tc>
        <w:tc>
          <w:tcPr>
            <w:tcW w:w="5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(2)</w:t>
            </w:r>
          </w:p>
        </w:tc>
        <w:tc>
          <w:tcPr>
            <w:tcW w:w="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(3)</w:t>
            </w:r>
          </w:p>
        </w:tc>
        <w:tc>
          <w:tcPr>
            <w:tcW w:w="6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(4)</w:t>
            </w:r>
          </w:p>
        </w:tc>
        <w:tc>
          <w:tcPr>
            <w:tcW w:w="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(5)</w:t>
            </w:r>
          </w:p>
        </w:tc>
        <w:tc>
          <w:tcPr>
            <w:tcW w:w="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(6)</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(7)</w:t>
            </w:r>
          </w:p>
        </w:tc>
        <w:tc>
          <w:tcPr>
            <w:tcW w:w="10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(8)</w:t>
            </w:r>
          </w:p>
        </w:tc>
        <w:tc>
          <w:tcPr>
            <w:tcW w:w="8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(9)</w:t>
            </w:r>
          </w:p>
        </w:tc>
        <w:tc>
          <w:tcPr>
            <w:tcW w:w="8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(10)</w:t>
            </w:r>
          </w:p>
        </w:tc>
        <w:tc>
          <w:tcPr>
            <w:tcW w:w="10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(11)</w:t>
            </w:r>
          </w:p>
        </w:tc>
        <w:tc>
          <w:tcPr>
            <w:tcW w:w="1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(12)</w:t>
            </w:r>
          </w:p>
        </w:tc>
      </w:tr>
      <w:tr w:rsidR="00D74DE9" w:rsidRPr="00AB62A7" w:rsidTr="001F1EF3">
        <w:tblPrEx>
          <w:tblBorders>
            <w:top w:val="none" w:sz="0" w:space="0" w:color="auto"/>
            <w:bottom w:val="none" w:sz="0" w:space="0" w:color="auto"/>
            <w:insideH w:val="none" w:sz="0" w:space="0" w:color="auto"/>
            <w:insideV w:val="none" w:sz="0" w:space="0" w:color="auto"/>
          </w:tblBorders>
        </w:tblPrEx>
        <w:tc>
          <w:tcPr>
            <w:tcW w:w="4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0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0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r w:rsidR="00D74DE9" w:rsidRPr="00AB62A7" w:rsidTr="001F1EF3">
        <w:tblPrEx>
          <w:tblBorders>
            <w:top w:val="none" w:sz="0" w:space="0" w:color="auto"/>
            <w:bottom w:val="none" w:sz="0" w:space="0" w:color="auto"/>
            <w:insideH w:val="none" w:sz="0" w:space="0" w:color="auto"/>
            <w:insideV w:val="none" w:sz="0" w:space="0" w:color="auto"/>
          </w:tblBorders>
        </w:tblPrEx>
        <w:tc>
          <w:tcPr>
            <w:tcW w:w="490"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0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1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63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54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9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00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5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8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02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c>
          <w:tcPr>
            <w:tcW w:w="11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D74DE9" w:rsidRPr="00AB62A7" w:rsidRDefault="00D74DE9" w:rsidP="00961086">
            <w:pPr>
              <w:spacing w:before="60"/>
              <w:jc w:val="center"/>
              <w:rPr>
                <w:sz w:val="24"/>
                <w:szCs w:val="24"/>
              </w:rPr>
            </w:pPr>
            <w:r w:rsidRPr="00AB62A7">
              <w:rPr>
                <w:sz w:val="24"/>
                <w:szCs w:val="24"/>
                <w:lang w:val="vi-VN"/>
              </w:rPr>
              <w:t> </w:t>
            </w:r>
          </w:p>
        </w:tc>
      </w:tr>
    </w:tbl>
    <w:p w:rsidR="00D74DE9" w:rsidRPr="00AB62A7" w:rsidRDefault="00D74DE9" w:rsidP="00D74DE9">
      <w:pPr>
        <w:spacing w:before="60"/>
        <w:rPr>
          <w:sz w:val="24"/>
          <w:szCs w:val="24"/>
        </w:rPr>
      </w:pPr>
      <w:r w:rsidRPr="00AB62A7">
        <w:rPr>
          <w:b/>
          <w:bCs/>
          <w:sz w:val="24"/>
          <w:szCs w:val="24"/>
          <w:lang w:val="vi-VN"/>
        </w:rPr>
        <w:t>Ghi ch</w:t>
      </w:r>
      <w:r w:rsidRPr="00AB62A7">
        <w:rPr>
          <w:b/>
          <w:bCs/>
          <w:sz w:val="24"/>
          <w:szCs w:val="24"/>
        </w:rPr>
        <w:t>ú</w:t>
      </w:r>
      <w:r w:rsidRPr="00AB62A7">
        <w:rPr>
          <w:b/>
          <w:bCs/>
          <w:sz w:val="24"/>
          <w:szCs w:val="24"/>
          <w:lang w:val="vi-VN"/>
        </w:rPr>
        <w:t>:</w:t>
      </w:r>
    </w:p>
    <w:p w:rsidR="00D74DE9" w:rsidRPr="00AB62A7" w:rsidRDefault="00D74DE9" w:rsidP="004837E2">
      <w:pPr>
        <w:spacing w:line="240" w:lineRule="auto"/>
        <w:jc w:val="both"/>
        <w:rPr>
          <w:sz w:val="24"/>
          <w:szCs w:val="24"/>
          <w:lang w:val="nl-NL"/>
        </w:rPr>
      </w:pPr>
      <w:r w:rsidRPr="00AB62A7">
        <w:rPr>
          <w:sz w:val="24"/>
          <w:szCs w:val="24"/>
        </w:rPr>
        <w:t xml:space="preserve">(1) </w:t>
      </w:r>
      <w:r w:rsidRPr="00AB62A7">
        <w:rPr>
          <w:sz w:val="24"/>
          <w:szCs w:val="24"/>
          <w:lang w:val="vi-VN"/>
        </w:rPr>
        <w:t xml:space="preserve">Thứ tự các </w:t>
      </w:r>
      <w:r w:rsidRPr="00AB62A7">
        <w:rPr>
          <w:sz w:val="24"/>
          <w:szCs w:val="24"/>
          <w:lang w:val="nl-NL"/>
        </w:rPr>
        <w:t>đoạn có các yếu tố kỹ thuật khác nhau theo hướng lý trình tiến;</w:t>
      </w:r>
    </w:p>
    <w:p w:rsidR="00D74DE9" w:rsidRPr="00AB62A7" w:rsidRDefault="00D74DE9" w:rsidP="004837E2">
      <w:pPr>
        <w:spacing w:before="0" w:line="240" w:lineRule="auto"/>
        <w:jc w:val="both"/>
        <w:rPr>
          <w:sz w:val="24"/>
          <w:szCs w:val="24"/>
          <w:lang w:val="nl-NL"/>
        </w:rPr>
      </w:pPr>
      <w:r w:rsidRPr="00AB62A7">
        <w:rPr>
          <w:sz w:val="24"/>
          <w:szCs w:val="24"/>
          <w:lang w:val="nl-NL"/>
        </w:rPr>
        <w:t>(2) Số thứ tự cột trước;</w:t>
      </w:r>
    </w:p>
    <w:p w:rsidR="00D74DE9" w:rsidRPr="00AB62A7" w:rsidRDefault="00D74DE9" w:rsidP="004837E2">
      <w:pPr>
        <w:spacing w:before="0" w:line="240" w:lineRule="auto"/>
        <w:jc w:val="both"/>
        <w:rPr>
          <w:sz w:val="24"/>
          <w:szCs w:val="24"/>
        </w:rPr>
      </w:pPr>
      <w:r w:rsidRPr="00AB62A7">
        <w:rPr>
          <w:sz w:val="24"/>
          <w:szCs w:val="24"/>
          <w:lang w:val="nl-NL"/>
        </w:rPr>
        <w:t>(3) Số thứ tự cột sau</w:t>
      </w:r>
      <w:r w:rsidRPr="00AB62A7">
        <w:rPr>
          <w:sz w:val="24"/>
          <w:szCs w:val="24"/>
          <w:lang w:val="vi-VN"/>
        </w:rPr>
        <w:t>;</w:t>
      </w:r>
    </w:p>
    <w:p w:rsidR="00D74DE9" w:rsidRPr="00AB62A7" w:rsidRDefault="00D74DE9" w:rsidP="004837E2">
      <w:pPr>
        <w:spacing w:before="0" w:line="240" w:lineRule="auto"/>
        <w:jc w:val="both"/>
        <w:rPr>
          <w:sz w:val="24"/>
          <w:szCs w:val="24"/>
          <w:lang w:val="nl-NL"/>
        </w:rPr>
      </w:pPr>
      <w:r w:rsidRPr="00AB62A7">
        <w:rPr>
          <w:sz w:val="24"/>
          <w:szCs w:val="24"/>
        </w:rPr>
        <w:t xml:space="preserve">(4) </w:t>
      </w:r>
      <w:r w:rsidRPr="00AB62A7">
        <w:rPr>
          <w:sz w:val="24"/>
          <w:szCs w:val="24"/>
          <w:lang w:val="vi-VN"/>
        </w:rPr>
        <w:t xml:space="preserve">Số lượng, </w:t>
      </w:r>
      <w:r w:rsidRPr="00AB62A7">
        <w:rPr>
          <w:sz w:val="24"/>
          <w:szCs w:val="24"/>
          <w:lang w:val="nl-NL"/>
        </w:rPr>
        <w:t>loại cột;</w:t>
      </w:r>
    </w:p>
    <w:p w:rsidR="00D74DE9" w:rsidRPr="00AB62A7" w:rsidRDefault="00D74DE9" w:rsidP="004837E2">
      <w:pPr>
        <w:spacing w:before="0" w:line="240" w:lineRule="auto"/>
        <w:jc w:val="both"/>
        <w:rPr>
          <w:sz w:val="24"/>
          <w:szCs w:val="24"/>
          <w:lang w:val="nl-NL"/>
        </w:rPr>
      </w:pPr>
      <w:r w:rsidRPr="00AB62A7">
        <w:rPr>
          <w:sz w:val="24"/>
          <w:szCs w:val="24"/>
          <w:lang w:val="nl-NL"/>
        </w:rPr>
        <w:t>(5) Số lượng, loại xà trên cột;</w:t>
      </w:r>
    </w:p>
    <w:p w:rsidR="00D74DE9" w:rsidRPr="00AB62A7" w:rsidRDefault="00D74DE9" w:rsidP="004837E2">
      <w:pPr>
        <w:spacing w:before="0" w:line="240" w:lineRule="auto"/>
        <w:jc w:val="both"/>
        <w:rPr>
          <w:sz w:val="24"/>
          <w:szCs w:val="24"/>
          <w:lang w:val="nl-NL"/>
        </w:rPr>
      </w:pPr>
      <w:r w:rsidRPr="00AB62A7">
        <w:rPr>
          <w:sz w:val="24"/>
          <w:szCs w:val="24"/>
          <w:lang w:val="nl-NL"/>
        </w:rPr>
        <w:t>(6) Số đôi dây trên cột;</w:t>
      </w:r>
    </w:p>
    <w:p w:rsidR="00D74DE9" w:rsidRPr="00AB62A7" w:rsidRDefault="00D74DE9" w:rsidP="004837E2">
      <w:pPr>
        <w:spacing w:before="0" w:line="240" w:lineRule="auto"/>
        <w:jc w:val="both"/>
        <w:rPr>
          <w:sz w:val="24"/>
          <w:szCs w:val="24"/>
          <w:lang w:val="nl-NL"/>
        </w:rPr>
      </w:pPr>
      <w:r w:rsidRPr="00AB62A7">
        <w:rPr>
          <w:sz w:val="24"/>
          <w:szCs w:val="24"/>
          <w:lang w:val="nl-NL"/>
        </w:rPr>
        <w:t>(7), (8), (9) Số lượng, chiều dài các loại cáp trên cột;</w:t>
      </w:r>
    </w:p>
    <w:p w:rsidR="00D74DE9" w:rsidRPr="00AB62A7" w:rsidRDefault="00D74DE9" w:rsidP="004837E2">
      <w:pPr>
        <w:spacing w:before="0" w:line="240" w:lineRule="auto"/>
        <w:jc w:val="both"/>
        <w:rPr>
          <w:sz w:val="24"/>
          <w:szCs w:val="24"/>
          <w:lang w:val="nl-NL"/>
        </w:rPr>
      </w:pPr>
      <w:r w:rsidRPr="00AB62A7">
        <w:rPr>
          <w:sz w:val="24"/>
          <w:szCs w:val="24"/>
          <w:lang w:val="nl-NL"/>
        </w:rPr>
        <w:t>(10) Năm hoàn thành xây dựng (lắp đặt), đưa vào khai thác;</w:t>
      </w:r>
    </w:p>
    <w:p w:rsidR="00D74DE9" w:rsidRPr="00AB62A7" w:rsidRDefault="00D74DE9" w:rsidP="004837E2">
      <w:pPr>
        <w:spacing w:before="0" w:line="240" w:lineRule="auto"/>
        <w:jc w:val="both"/>
        <w:rPr>
          <w:sz w:val="24"/>
          <w:szCs w:val="24"/>
          <w:lang w:val="nl-NL"/>
        </w:rPr>
      </w:pPr>
      <w:r w:rsidRPr="00AB62A7">
        <w:rPr>
          <w:sz w:val="24"/>
          <w:szCs w:val="24"/>
          <w:lang w:val="nl-NL"/>
        </w:rPr>
        <w:t>(11) Ghi rõ năm, nội dung sửa chữa;</w:t>
      </w:r>
    </w:p>
    <w:p w:rsidR="00D74DE9" w:rsidRPr="00AB62A7" w:rsidRDefault="00D74DE9" w:rsidP="004837E2">
      <w:pPr>
        <w:spacing w:before="0" w:line="240" w:lineRule="auto"/>
        <w:jc w:val="both"/>
        <w:rPr>
          <w:spacing w:val="-4"/>
          <w:sz w:val="24"/>
          <w:szCs w:val="24"/>
        </w:rPr>
      </w:pPr>
      <w:r w:rsidRPr="00AB62A7">
        <w:rPr>
          <w:sz w:val="24"/>
          <w:szCs w:val="24"/>
          <w:lang w:val="nl-NL"/>
        </w:rPr>
        <w:t>(12) Ghi trạng thái kỹ thuật</w:t>
      </w:r>
      <w:r w:rsidRPr="00AB62A7">
        <w:rPr>
          <w:spacing w:val="-4"/>
          <w:sz w:val="24"/>
          <w:szCs w:val="24"/>
          <w:lang w:val="vi-VN"/>
        </w:rPr>
        <w:t xml:space="preserve"> của từng hạng mục công </w:t>
      </w:r>
      <w:r w:rsidRPr="00AB62A7">
        <w:rPr>
          <w:spacing w:val="-4"/>
          <w:sz w:val="24"/>
          <w:szCs w:val="24"/>
        </w:rPr>
        <w:t>tr</w:t>
      </w:r>
      <w:r w:rsidRPr="00AB62A7">
        <w:rPr>
          <w:spacing w:val="-4"/>
          <w:sz w:val="24"/>
          <w:szCs w:val="24"/>
          <w:lang w:val="vi-VN"/>
        </w:rPr>
        <w:t>ình (tốt, bình thường, xấu).</w:t>
      </w:r>
    </w:p>
    <w:p w:rsidR="004837E2" w:rsidRPr="00AB62A7" w:rsidRDefault="004837E2" w:rsidP="004837E2">
      <w:pPr>
        <w:spacing w:after="120" w:line="240" w:lineRule="auto"/>
        <w:rPr>
          <w:sz w:val="24"/>
          <w:szCs w:val="24"/>
        </w:rPr>
      </w:pPr>
      <w:r w:rsidRPr="00AB62A7">
        <w:rPr>
          <w:b/>
          <w:bCs/>
          <w:color w:val="000000"/>
          <w:sz w:val="24"/>
          <w:szCs w:val="24"/>
        </w:rPr>
        <w:t xml:space="preserve">XI. Thiết bị </w:t>
      </w:r>
      <w:r w:rsidRPr="004837E2">
        <w:rPr>
          <w:b/>
          <w:bCs/>
          <w:sz w:val="24"/>
          <w:szCs w:val="24"/>
          <w:lang w:val="vi-VN"/>
        </w:rPr>
        <w:t>tín</w:t>
      </w:r>
      <w:r w:rsidRPr="00AB62A7">
        <w:rPr>
          <w:b/>
          <w:bCs/>
          <w:color w:val="000000"/>
          <w:sz w:val="24"/>
          <w:szCs w:val="24"/>
        </w:rPr>
        <w:t xml:space="preserve"> hiệu đường ngang cảnh báo tự động</w:t>
      </w:r>
    </w:p>
    <w:p w:rsidR="004837E2" w:rsidRPr="00AB62A7" w:rsidRDefault="004837E2" w:rsidP="000C52A5">
      <w:pPr>
        <w:spacing w:before="0" w:line="240" w:lineRule="auto"/>
        <w:jc w:val="both"/>
        <w:rPr>
          <w:sz w:val="24"/>
          <w:szCs w:val="24"/>
          <w:lang w:val="nl-NL"/>
        </w:rPr>
      </w:pPr>
      <w:r w:rsidRPr="00AB62A7">
        <w:rPr>
          <w:sz w:val="24"/>
          <w:szCs w:val="24"/>
        </w:rPr>
        <w:t xml:space="preserve">1. Tuyến </w:t>
      </w:r>
      <w:r w:rsidRPr="00AB62A7">
        <w:rPr>
          <w:sz w:val="24"/>
          <w:szCs w:val="24"/>
          <w:lang w:val="nl-NL"/>
        </w:rPr>
        <w:t>đường sắt:</w:t>
      </w:r>
    </w:p>
    <w:p w:rsidR="004837E2" w:rsidRPr="00AB62A7" w:rsidRDefault="004837E2" w:rsidP="000C52A5">
      <w:pPr>
        <w:spacing w:before="0" w:line="240" w:lineRule="auto"/>
        <w:jc w:val="both"/>
        <w:rPr>
          <w:sz w:val="24"/>
          <w:szCs w:val="24"/>
          <w:lang w:val="nl-NL"/>
        </w:rPr>
      </w:pPr>
      <w:r w:rsidRPr="00AB62A7">
        <w:rPr>
          <w:sz w:val="24"/>
          <w:szCs w:val="24"/>
          <w:lang w:val="nl-NL"/>
        </w:rPr>
        <w:t>2. Tên đường ngang/ lý trình đường ngang:</w:t>
      </w:r>
    </w:p>
    <w:p w:rsidR="004837E2" w:rsidRPr="00AB62A7" w:rsidRDefault="004837E2" w:rsidP="000C52A5">
      <w:pPr>
        <w:spacing w:before="0" w:line="240" w:lineRule="auto"/>
        <w:jc w:val="both"/>
        <w:rPr>
          <w:sz w:val="24"/>
          <w:szCs w:val="24"/>
          <w:lang w:val="nl-NL"/>
        </w:rPr>
      </w:pPr>
      <w:r w:rsidRPr="00AB62A7">
        <w:rPr>
          <w:sz w:val="24"/>
          <w:szCs w:val="24"/>
          <w:lang w:val="nl-NL"/>
        </w:rPr>
        <w:t>3. Loại hình thiết bị:</w:t>
      </w:r>
    </w:p>
    <w:p w:rsidR="004837E2" w:rsidRPr="00AB62A7" w:rsidRDefault="004837E2" w:rsidP="000C52A5">
      <w:pPr>
        <w:spacing w:before="0" w:after="120" w:line="240" w:lineRule="auto"/>
        <w:jc w:val="both"/>
        <w:rPr>
          <w:sz w:val="24"/>
          <w:szCs w:val="24"/>
        </w:rPr>
      </w:pPr>
      <w:r w:rsidRPr="00AB62A7">
        <w:rPr>
          <w:sz w:val="24"/>
          <w:szCs w:val="24"/>
          <w:lang w:val="nl-NL"/>
        </w:rPr>
        <w:t>4. Trạng thái kỹ thuật</w:t>
      </w:r>
      <w:r>
        <w:rPr>
          <w:sz w:val="24"/>
          <w:szCs w:val="24"/>
        </w:rPr>
        <w:t>:</w:t>
      </w:r>
    </w:p>
    <w:tbl>
      <w:tblPr>
        <w:tblW w:w="93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3525"/>
        <w:gridCol w:w="770"/>
        <w:gridCol w:w="797"/>
        <w:gridCol w:w="780"/>
        <w:gridCol w:w="1096"/>
        <w:gridCol w:w="766"/>
        <w:gridCol w:w="984"/>
      </w:tblGrid>
      <w:tr w:rsidR="004837E2" w:rsidRPr="00AB62A7" w:rsidTr="00A32794">
        <w:trPr>
          <w:trHeight w:val="645"/>
        </w:trPr>
        <w:tc>
          <w:tcPr>
            <w:tcW w:w="590" w:type="dxa"/>
            <w:shd w:val="clear" w:color="auto" w:fill="auto"/>
            <w:noWrap/>
            <w:vAlign w:val="center"/>
            <w:hideMark/>
          </w:tcPr>
          <w:p w:rsidR="004837E2" w:rsidRPr="00AB62A7" w:rsidRDefault="004837E2" w:rsidP="00245399">
            <w:pPr>
              <w:spacing w:before="60"/>
              <w:jc w:val="center"/>
              <w:rPr>
                <w:bCs/>
                <w:color w:val="000000"/>
                <w:sz w:val="24"/>
                <w:szCs w:val="24"/>
              </w:rPr>
            </w:pPr>
            <w:r w:rsidRPr="00AB62A7">
              <w:rPr>
                <w:bCs/>
                <w:color w:val="000000"/>
                <w:sz w:val="24"/>
                <w:szCs w:val="24"/>
              </w:rPr>
              <w:t>TT</w:t>
            </w:r>
          </w:p>
        </w:tc>
        <w:tc>
          <w:tcPr>
            <w:tcW w:w="3525" w:type="dxa"/>
            <w:shd w:val="clear" w:color="auto" w:fill="auto"/>
            <w:noWrap/>
            <w:vAlign w:val="center"/>
            <w:hideMark/>
          </w:tcPr>
          <w:p w:rsidR="004837E2" w:rsidRPr="00AB62A7" w:rsidRDefault="004837E2" w:rsidP="00245399">
            <w:pPr>
              <w:spacing w:before="60"/>
              <w:jc w:val="center"/>
              <w:rPr>
                <w:bCs/>
                <w:color w:val="000000"/>
                <w:sz w:val="24"/>
                <w:szCs w:val="24"/>
              </w:rPr>
            </w:pPr>
            <w:r w:rsidRPr="00AB62A7">
              <w:rPr>
                <w:bCs/>
                <w:color w:val="000000"/>
                <w:sz w:val="24"/>
                <w:szCs w:val="24"/>
              </w:rPr>
              <w:t>Hạng mục</w:t>
            </w:r>
          </w:p>
        </w:tc>
        <w:tc>
          <w:tcPr>
            <w:tcW w:w="770" w:type="dxa"/>
            <w:shd w:val="clear" w:color="auto" w:fill="auto"/>
            <w:noWrap/>
            <w:vAlign w:val="center"/>
            <w:hideMark/>
          </w:tcPr>
          <w:p w:rsidR="004837E2" w:rsidRPr="00AB62A7" w:rsidRDefault="004837E2" w:rsidP="00245399">
            <w:pPr>
              <w:spacing w:before="60"/>
              <w:jc w:val="center"/>
              <w:rPr>
                <w:bCs/>
                <w:color w:val="000000"/>
                <w:sz w:val="24"/>
                <w:szCs w:val="24"/>
              </w:rPr>
            </w:pPr>
            <w:r w:rsidRPr="00AB62A7">
              <w:rPr>
                <w:bCs/>
                <w:color w:val="000000"/>
                <w:sz w:val="24"/>
                <w:szCs w:val="24"/>
              </w:rPr>
              <w:t>Quy cách</w:t>
            </w:r>
          </w:p>
        </w:tc>
        <w:tc>
          <w:tcPr>
            <w:tcW w:w="797" w:type="dxa"/>
            <w:shd w:val="clear" w:color="auto" w:fill="auto"/>
            <w:noWrap/>
            <w:vAlign w:val="center"/>
            <w:hideMark/>
          </w:tcPr>
          <w:p w:rsidR="004837E2" w:rsidRPr="00AB62A7" w:rsidRDefault="004837E2" w:rsidP="00245399">
            <w:pPr>
              <w:spacing w:before="60"/>
              <w:jc w:val="center"/>
              <w:rPr>
                <w:bCs/>
                <w:color w:val="000000"/>
                <w:sz w:val="24"/>
                <w:szCs w:val="24"/>
              </w:rPr>
            </w:pPr>
            <w:r w:rsidRPr="00AB62A7">
              <w:rPr>
                <w:bCs/>
                <w:color w:val="000000"/>
                <w:sz w:val="24"/>
                <w:szCs w:val="24"/>
              </w:rPr>
              <w:t>Đơn vị</w:t>
            </w:r>
          </w:p>
        </w:tc>
        <w:tc>
          <w:tcPr>
            <w:tcW w:w="780" w:type="dxa"/>
            <w:shd w:val="clear" w:color="auto" w:fill="auto"/>
            <w:noWrap/>
            <w:vAlign w:val="center"/>
            <w:hideMark/>
          </w:tcPr>
          <w:p w:rsidR="004837E2" w:rsidRPr="00AB62A7" w:rsidRDefault="004837E2" w:rsidP="00245399">
            <w:pPr>
              <w:spacing w:before="60"/>
              <w:jc w:val="center"/>
              <w:rPr>
                <w:bCs/>
                <w:color w:val="000000"/>
                <w:sz w:val="24"/>
                <w:szCs w:val="24"/>
              </w:rPr>
            </w:pPr>
            <w:r w:rsidRPr="00AB62A7">
              <w:rPr>
                <w:bCs/>
                <w:color w:val="000000"/>
                <w:sz w:val="24"/>
                <w:szCs w:val="24"/>
              </w:rPr>
              <w:t>Số lượng</w:t>
            </w:r>
          </w:p>
        </w:tc>
        <w:tc>
          <w:tcPr>
            <w:tcW w:w="1096" w:type="dxa"/>
            <w:shd w:val="clear" w:color="auto" w:fill="auto"/>
            <w:vAlign w:val="center"/>
            <w:hideMark/>
          </w:tcPr>
          <w:p w:rsidR="004837E2" w:rsidRPr="00AB62A7" w:rsidRDefault="004837E2" w:rsidP="00245399">
            <w:pPr>
              <w:spacing w:before="60"/>
              <w:jc w:val="center"/>
              <w:rPr>
                <w:bCs/>
                <w:color w:val="000000"/>
                <w:sz w:val="24"/>
                <w:szCs w:val="24"/>
              </w:rPr>
            </w:pPr>
            <w:r w:rsidRPr="00AB62A7">
              <w:rPr>
                <w:bCs/>
                <w:color w:val="000000"/>
                <w:sz w:val="24"/>
                <w:szCs w:val="24"/>
              </w:rPr>
              <w:t>Năm xây dựng</w:t>
            </w:r>
          </w:p>
        </w:tc>
        <w:tc>
          <w:tcPr>
            <w:tcW w:w="766" w:type="dxa"/>
            <w:shd w:val="clear" w:color="auto" w:fill="auto"/>
            <w:vAlign w:val="center"/>
            <w:hideMark/>
          </w:tcPr>
          <w:p w:rsidR="004837E2" w:rsidRPr="00AB62A7" w:rsidRDefault="004837E2" w:rsidP="00245399">
            <w:pPr>
              <w:spacing w:before="60"/>
              <w:jc w:val="center"/>
              <w:rPr>
                <w:bCs/>
                <w:color w:val="000000"/>
                <w:sz w:val="24"/>
                <w:szCs w:val="24"/>
              </w:rPr>
            </w:pPr>
            <w:r w:rsidRPr="00AB62A7">
              <w:rPr>
                <w:bCs/>
                <w:color w:val="000000"/>
                <w:sz w:val="24"/>
                <w:szCs w:val="24"/>
              </w:rPr>
              <w:t>Năm sửa chữa</w:t>
            </w:r>
          </w:p>
        </w:tc>
        <w:tc>
          <w:tcPr>
            <w:tcW w:w="984" w:type="dxa"/>
            <w:shd w:val="clear" w:color="auto" w:fill="auto"/>
            <w:vAlign w:val="center"/>
            <w:hideMark/>
          </w:tcPr>
          <w:p w:rsidR="004837E2" w:rsidRPr="00AB62A7" w:rsidRDefault="004837E2" w:rsidP="00245399">
            <w:pPr>
              <w:spacing w:before="60"/>
              <w:jc w:val="center"/>
              <w:rPr>
                <w:bCs/>
                <w:color w:val="000000"/>
                <w:sz w:val="24"/>
                <w:szCs w:val="24"/>
              </w:rPr>
            </w:pPr>
            <w:r w:rsidRPr="00AB62A7">
              <w:rPr>
                <w:bCs/>
                <w:color w:val="000000"/>
                <w:sz w:val="24"/>
                <w:szCs w:val="24"/>
              </w:rPr>
              <w:t>Trạng thái kỹ thuật</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b/>
                <w:bCs/>
                <w:color w:val="000000"/>
                <w:sz w:val="24"/>
                <w:szCs w:val="24"/>
              </w:rPr>
            </w:pPr>
            <w:r w:rsidRPr="00AB62A7">
              <w:rPr>
                <w:b/>
                <w:bCs/>
                <w:color w:val="000000"/>
                <w:sz w:val="24"/>
                <w:szCs w:val="24"/>
              </w:rPr>
              <w:t>I</w:t>
            </w:r>
          </w:p>
        </w:tc>
        <w:tc>
          <w:tcPr>
            <w:tcW w:w="3525" w:type="dxa"/>
            <w:shd w:val="clear" w:color="auto" w:fill="auto"/>
            <w:noWrap/>
            <w:vAlign w:val="center"/>
            <w:hideMark/>
          </w:tcPr>
          <w:p w:rsidR="004837E2" w:rsidRPr="00AB62A7" w:rsidRDefault="004837E2" w:rsidP="00245399">
            <w:pPr>
              <w:spacing w:before="60"/>
              <w:rPr>
                <w:b/>
                <w:bCs/>
                <w:color w:val="000000"/>
                <w:sz w:val="24"/>
                <w:szCs w:val="24"/>
              </w:rPr>
            </w:pPr>
            <w:r w:rsidRPr="00AB62A7">
              <w:rPr>
                <w:b/>
                <w:bCs/>
                <w:color w:val="000000"/>
                <w:sz w:val="24"/>
                <w:szCs w:val="24"/>
              </w:rPr>
              <w:t>Tín hiệu</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000000"/>
                <w:sz w:val="24"/>
                <w:szCs w:val="24"/>
              </w:rPr>
            </w:pPr>
            <w:r w:rsidRPr="00AB62A7">
              <w:rPr>
                <w:color w:val="000000"/>
                <w:sz w:val="24"/>
                <w:szCs w:val="24"/>
              </w:rPr>
              <w:t>1</w:t>
            </w:r>
          </w:p>
        </w:tc>
        <w:tc>
          <w:tcPr>
            <w:tcW w:w="3525"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Tín hiệu báo hiệu đường bộ</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FF0000"/>
                <w:sz w:val="24"/>
                <w:szCs w:val="24"/>
              </w:rPr>
            </w:pPr>
            <w:r w:rsidRPr="00AB62A7">
              <w:rPr>
                <w:color w:val="FF0000"/>
                <w:sz w:val="24"/>
                <w:szCs w:val="24"/>
              </w:rPr>
              <w:t>2</w:t>
            </w:r>
          </w:p>
        </w:tc>
        <w:tc>
          <w:tcPr>
            <w:tcW w:w="3525" w:type="dxa"/>
            <w:shd w:val="clear" w:color="auto" w:fill="auto"/>
            <w:noWrap/>
            <w:vAlign w:val="center"/>
            <w:hideMark/>
          </w:tcPr>
          <w:p w:rsidR="004837E2" w:rsidRPr="00AB62A7" w:rsidRDefault="004837E2" w:rsidP="00245399">
            <w:pPr>
              <w:spacing w:before="60"/>
              <w:rPr>
                <w:color w:val="FF0000"/>
                <w:sz w:val="24"/>
                <w:szCs w:val="24"/>
              </w:rPr>
            </w:pPr>
            <w:r w:rsidRPr="00AB62A7">
              <w:rPr>
                <w:color w:val="FF0000"/>
                <w:sz w:val="24"/>
                <w:szCs w:val="24"/>
              </w:rPr>
              <w:t>Tín hiệu cảnh báo đường ngang</w:t>
            </w:r>
          </w:p>
        </w:tc>
        <w:tc>
          <w:tcPr>
            <w:tcW w:w="770" w:type="dxa"/>
            <w:shd w:val="clear" w:color="auto" w:fill="auto"/>
            <w:noWrap/>
            <w:vAlign w:val="center"/>
            <w:hideMark/>
          </w:tcPr>
          <w:p w:rsidR="004837E2" w:rsidRPr="00AB62A7" w:rsidRDefault="004837E2" w:rsidP="00245399">
            <w:pPr>
              <w:spacing w:before="60"/>
              <w:rPr>
                <w:color w:val="FF0000"/>
                <w:sz w:val="24"/>
                <w:szCs w:val="24"/>
              </w:rPr>
            </w:pPr>
            <w:r w:rsidRPr="00AB62A7">
              <w:rPr>
                <w:color w:val="FF0000"/>
                <w:sz w:val="24"/>
                <w:szCs w:val="24"/>
              </w:rPr>
              <w:t> </w:t>
            </w:r>
          </w:p>
        </w:tc>
        <w:tc>
          <w:tcPr>
            <w:tcW w:w="797" w:type="dxa"/>
            <w:shd w:val="clear" w:color="auto" w:fill="auto"/>
            <w:noWrap/>
            <w:vAlign w:val="center"/>
            <w:hideMark/>
          </w:tcPr>
          <w:p w:rsidR="004837E2" w:rsidRPr="00AB62A7" w:rsidRDefault="004837E2" w:rsidP="00245399">
            <w:pPr>
              <w:spacing w:before="60"/>
              <w:rPr>
                <w:color w:val="FF0000"/>
                <w:sz w:val="24"/>
                <w:szCs w:val="24"/>
              </w:rPr>
            </w:pPr>
            <w:r w:rsidRPr="00AB62A7">
              <w:rPr>
                <w:color w:val="FF0000"/>
                <w:sz w:val="24"/>
                <w:szCs w:val="24"/>
              </w:rPr>
              <w:t> </w:t>
            </w:r>
          </w:p>
        </w:tc>
        <w:tc>
          <w:tcPr>
            <w:tcW w:w="780" w:type="dxa"/>
            <w:shd w:val="clear" w:color="auto" w:fill="auto"/>
            <w:noWrap/>
            <w:vAlign w:val="center"/>
            <w:hideMark/>
          </w:tcPr>
          <w:p w:rsidR="004837E2" w:rsidRPr="00AB62A7" w:rsidRDefault="004837E2" w:rsidP="00245399">
            <w:pPr>
              <w:spacing w:before="60"/>
              <w:rPr>
                <w:color w:val="FF0000"/>
                <w:sz w:val="24"/>
                <w:szCs w:val="24"/>
              </w:rPr>
            </w:pPr>
            <w:r w:rsidRPr="00AB62A7">
              <w:rPr>
                <w:color w:val="FF0000"/>
                <w:sz w:val="24"/>
                <w:szCs w:val="24"/>
              </w:rPr>
              <w:t> </w:t>
            </w:r>
          </w:p>
        </w:tc>
        <w:tc>
          <w:tcPr>
            <w:tcW w:w="1096" w:type="dxa"/>
            <w:shd w:val="clear" w:color="auto" w:fill="auto"/>
            <w:noWrap/>
            <w:vAlign w:val="center"/>
            <w:hideMark/>
          </w:tcPr>
          <w:p w:rsidR="004837E2" w:rsidRPr="00AB62A7" w:rsidRDefault="004837E2" w:rsidP="00245399">
            <w:pPr>
              <w:spacing w:before="60"/>
              <w:rPr>
                <w:color w:val="FF0000"/>
                <w:sz w:val="24"/>
                <w:szCs w:val="24"/>
              </w:rPr>
            </w:pPr>
            <w:r w:rsidRPr="00AB62A7">
              <w:rPr>
                <w:color w:val="FF0000"/>
                <w:sz w:val="24"/>
                <w:szCs w:val="24"/>
              </w:rPr>
              <w:t> </w:t>
            </w:r>
          </w:p>
        </w:tc>
        <w:tc>
          <w:tcPr>
            <w:tcW w:w="766" w:type="dxa"/>
            <w:shd w:val="clear" w:color="auto" w:fill="auto"/>
            <w:noWrap/>
            <w:vAlign w:val="center"/>
            <w:hideMark/>
          </w:tcPr>
          <w:p w:rsidR="004837E2" w:rsidRPr="00AB62A7" w:rsidRDefault="004837E2" w:rsidP="00245399">
            <w:pPr>
              <w:spacing w:before="60"/>
              <w:rPr>
                <w:color w:val="FF0000"/>
                <w:sz w:val="24"/>
                <w:szCs w:val="24"/>
              </w:rPr>
            </w:pPr>
            <w:r w:rsidRPr="00AB62A7">
              <w:rPr>
                <w:color w:val="FF0000"/>
                <w:sz w:val="24"/>
                <w:szCs w:val="24"/>
              </w:rPr>
              <w:t> </w:t>
            </w:r>
          </w:p>
        </w:tc>
        <w:tc>
          <w:tcPr>
            <w:tcW w:w="984" w:type="dxa"/>
            <w:shd w:val="clear" w:color="auto" w:fill="auto"/>
            <w:noWrap/>
            <w:vAlign w:val="center"/>
            <w:hideMark/>
          </w:tcPr>
          <w:p w:rsidR="004837E2" w:rsidRPr="00AB62A7" w:rsidRDefault="004837E2" w:rsidP="00245399">
            <w:pPr>
              <w:spacing w:before="60"/>
              <w:rPr>
                <w:color w:val="FF0000"/>
                <w:sz w:val="24"/>
                <w:szCs w:val="24"/>
              </w:rPr>
            </w:pPr>
            <w:r w:rsidRPr="00AB62A7">
              <w:rPr>
                <w:color w:val="FF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000000"/>
                <w:sz w:val="24"/>
                <w:szCs w:val="24"/>
              </w:rPr>
            </w:pPr>
            <w:r w:rsidRPr="00AB62A7">
              <w:rPr>
                <w:color w:val="000000"/>
                <w:sz w:val="24"/>
                <w:szCs w:val="24"/>
              </w:rPr>
              <w:t>3</w:t>
            </w:r>
          </w:p>
        </w:tc>
        <w:tc>
          <w:tcPr>
            <w:tcW w:w="3525"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Cáp tín hiệu</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000000"/>
                <w:sz w:val="24"/>
                <w:szCs w:val="24"/>
              </w:rPr>
            </w:pPr>
            <w:r w:rsidRPr="00AB62A7">
              <w:rPr>
                <w:color w:val="000000"/>
                <w:sz w:val="24"/>
                <w:szCs w:val="24"/>
              </w:rPr>
              <w:t>4</w:t>
            </w:r>
          </w:p>
        </w:tc>
        <w:tc>
          <w:tcPr>
            <w:tcW w:w="3525"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Cáp điện lực</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000000"/>
                <w:sz w:val="24"/>
                <w:szCs w:val="24"/>
              </w:rPr>
            </w:pPr>
            <w:r w:rsidRPr="00AB62A7">
              <w:rPr>
                <w:color w:val="000000"/>
                <w:sz w:val="24"/>
                <w:szCs w:val="24"/>
              </w:rPr>
              <w:t>5</w:t>
            </w:r>
          </w:p>
        </w:tc>
        <w:tc>
          <w:tcPr>
            <w:tcW w:w="3525"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Hộp nối cáp</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000000"/>
                <w:sz w:val="24"/>
                <w:szCs w:val="24"/>
              </w:rPr>
            </w:pPr>
            <w:r w:rsidRPr="00AB62A7">
              <w:rPr>
                <w:color w:val="000000"/>
                <w:sz w:val="24"/>
                <w:szCs w:val="24"/>
              </w:rPr>
              <w:t>6</w:t>
            </w:r>
          </w:p>
        </w:tc>
        <w:tc>
          <w:tcPr>
            <w:tcW w:w="3525"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Thiết bị phát hiện tàu</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000000"/>
                <w:sz w:val="24"/>
                <w:szCs w:val="24"/>
              </w:rPr>
            </w:pPr>
            <w:r w:rsidRPr="00AB62A7">
              <w:rPr>
                <w:color w:val="000000"/>
                <w:sz w:val="24"/>
                <w:szCs w:val="24"/>
              </w:rPr>
              <w:t>7</w:t>
            </w:r>
          </w:p>
        </w:tc>
        <w:tc>
          <w:tcPr>
            <w:tcW w:w="3525"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Tủ điều khiển đường ngang</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000000"/>
                <w:sz w:val="24"/>
                <w:szCs w:val="24"/>
              </w:rPr>
            </w:pPr>
            <w:r w:rsidRPr="00AB62A7">
              <w:rPr>
                <w:color w:val="000000"/>
                <w:sz w:val="24"/>
                <w:szCs w:val="24"/>
              </w:rPr>
              <w:t>8</w:t>
            </w:r>
          </w:p>
        </w:tc>
        <w:tc>
          <w:tcPr>
            <w:tcW w:w="3525"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Cần chắn tự động</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000000"/>
                <w:sz w:val="24"/>
                <w:szCs w:val="24"/>
              </w:rPr>
            </w:pPr>
            <w:r w:rsidRPr="00AB62A7">
              <w:rPr>
                <w:color w:val="000000"/>
                <w:sz w:val="24"/>
                <w:szCs w:val="24"/>
              </w:rPr>
              <w:t>9</w:t>
            </w:r>
          </w:p>
        </w:tc>
        <w:tc>
          <w:tcPr>
            <w:tcW w:w="3525"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Ắc quy</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b/>
                <w:bCs/>
                <w:color w:val="000000"/>
                <w:sz w:val="24"/>
                <w:szCs w:val="24"/>
              </w:rPr>
            </w:pPr>
            <w:r w:rsidRPr="00AB62A7">
              <w:rPr>
                <w:b/>
                <w:bCs/>
                <w:color w:val="000000"/>
                <w:sz w:val="24"/>
                <w:szCs w:val="24"/>
              </w:rPr>
              <w:t>II</w:t>
            </w:r>
          </w:p>
        </w:tc>
        <w:tc>
          <w:tcPr>
            <w:tcW w:w="3525" w:type="dxa"/>
            <w:shd w:val="clear" w:color="auto" w:fill="auto"/>
            <w:noWrap/>
            <w:vAlign w:val="center"/>
            <w:hideMark/>
          </w:tcPr>
          <w:p w:rsidR="004837E2" w:rsidRPr="00AB62A7" w:rsidRDefault="004837E2" w:rsidP="00245399">
            <w:pPr>
              <w:spacing w:before="60"/>
              <w:rPr>
                <w:b/>
                <w:bCs/>
                <w:color w:val="000000"/>
                <w:sz w:val="24"/>
                <w:szCs w:val="24"/>
              </w:rPr>
            </w:pPr>
            <w:r w:rsidRPr="00AB62A7">
              <w:rPr>
                <w:b/>
                <w:bCs/>
                <w:color w:val="000000"/>
                <w:sz w:val="24"/>
                <w:szCs w:val="24"/>
              </w:rPr>
              <w:t>Thiết bị giám sát</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000000"/>
                <w:sz w:val="24"/>
                <w:szCs w:val="24"/>
              </w:rPr>
            </w:pPr>
            <w:r w:rsidRPr="00AB62A7">
              <w:rPr>
                <w:color w:val="000000"/>
                <w:sz w:val="24"/>
                <w:szCs w:val="24"/>
              </w:rPr>
              <w:t>1</w:t>
            </w:r>
          </w:p>
        </w:tc>
        <w:tc>
          <w:tcPr>
            <w:tcW w:w="3525"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Thiết bị giám sát</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000000"/>
                <w:sz w:val="24"/>
                <w:szCs w:val="24"/>
              </w:rPr>
            </w:pPr>
            <w:r w:rsidRPr="00AB62A7">
              <w:rPr>
                <w:color w:val="000000"/>
                <w:sz w:val="24"/>
                <w:szCs w:val="24"/>
              </w:rPr>
              <w:t>2</w:t>
            </w:r>
          </w:p>
        </w:tc>
        <w:tc>
          <w:tcPr>
            <w:tcW w:w="3525"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Camera giám sát</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r w:rsidR="004837E2" w:rsidRPr="00AB62A7" w:rsidTr="00A32794">
        <w:trPr>
          <w:trHeight w:val="300"/>
        </w:trPr>
        <w:tc>
          <w:tcPr>
            <w:tcW w:w="590" w:type="dxa"/>
            <w:shd w:val="clear" w:color="auto" w:fill="auto"/>
            <w:noWrap/>
            <w:vAlign w:val="center"/>
            <w:hideMark/>
          </w:tcPr>
          <w:p w:rsidR="004837E2" w:rsidRPr="00AB62A7" w:rsidRDefault="004837E2" w:rsidP="00245399">
            <w:pPr>
              <w:spacing w:before="60"/>
              <w:jc w:val="center"/>
              <w:rPr>
                <w:color w:val="000000"/>
                <w:sz w:val="24"/>
                <w:szCs w:val="24"/>
              </w:rPr>
            </w:pPr>
            <w:r w:rsidRPr="00AB62A7">
              <w:rPr>
                <w:color w:val="000000"/>
                <w:sz w:val="24"/>
                <w:szCs w:val="24"/>
              </w:rPr>
              <w:t> </w:t>
            </w:r>
          </w:p>
        </w:tc>
        <w:tc>
          <w:tcPr>
            <w:tcW w:w="3525"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7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97"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109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766"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c>
          <w:tcPr>
            <w:tcW w:w="984" w:type="dxa"/>
            <w:shd w:val="clear" w:color="auto" w:fill="auto"/>
            <w:noWrap/>
            <w:vAlign w:val="center"/>
            <w:hideMark/>
          </w:tcPr>
          <w:p w:rsidR="004837E2" w:rsidRPr="00AB62A7" w:rsidRDefault="004837E2" w:rsidP="00245399">
            <w:pPr>
              <w:spacing w:before="60"/>
              <w:rPr>
                <w:color w:val="000000"/>
                <w:sz w:val="24"/>
                <w:szCs w:val="24"/>
              </w:rPr>
            </w:pPr>
            <w:r w:rsidRPr="00AB62A7">
              <w:rPr>
                <w:color w:val="000000"/>
                <w:sz w:val="24"/>
                <w:szCs w:val="24"/>
              </w:rPr>
              <w:t> </w:t>
            </w:r>
          </w:p>
        </w:tc>
      </w:tr>
    </w:tbl>
    <w:p w:rsidR="00D74DE9" w:rsidRPr="00AB62A7" w:rsidRDefault="00D74DE9" w:rsidP="004837E2">
      <w:pPr>
        <w:spacing w:after="120" w:line="240" w:lineRule="auto"/>
        <w:rPr>
          <w:b/>
          <w:spacing w:val="-4"/>
          <w:sz w:val="24"/>
          <w:szCs w:val="24"/>
        </w:rPr>
      </w:pPr>
      <w:r w:rsidRPr="00AB62A7">
        <w:rPr>
          <w:b/>
          <w:spacing w:val="-4"/>
          <w:sz w:val="24"/>
          <w:szCs w:val="24"/>
        </w:rPr>
        <w:t xml:space="preserve">XII. </w:t>
      </w:r>
      <w:r w:rsidRPr="004837E2">
        <w:rPr>
          <w:b/>
          <w:bCs/>
          <w:sz w:val="24"/>
          <w:szCs w:val="24"/>
          <w:lang w:val="vi-VN"/>
        </w:rPr>
        <w:t>Trạm</w:t>
      </w:r>
      <w:r w:rsidRPr="00AB62A7">
        <w:rPr>
          <w:b/>
          <w:spacing w:val="-4"/>
          <w:sz w:val="24"/>
          <w:szCs w:val="24"/>
        </w:rPr>
        <w:t xml:space="preserve"> tổng đài</w:t>
      </w:r>
    </w:p>
    <w:p w:rsidR="00D74DE9" w:rsidRPr="00AB62A7" w:rsidRDefault="00D74DE9" w:rsidP="004837E2">
      <w:pPr>
        <w:spacing w:line="240" w:lineRule="auto"/>
        <w:jc w:val="both"/>
        <w:rPr>
          <w:sz w:val="24"/>
          <w:szCs w:val="24"/>
          <w:lang w:val="nl-NL"/>
        </w:rPr>
      </w:pPr>
      <w:r w:rsidRPr="00AB62A7">
        <w:rPr>
          <w:spacing w:val="-4"/>
          <w:sz w:val="24"/>
          <w:szCs w:val="24"/>
        </w:rPr>
        <w:t xml:space="preserve">1. Tuyến </w:t>
      </w:r>
      <w:r w:rsidRPr="00AB62A7">
        <w:rPr>
          <w:sz w:val="24"/>
          <w:szCs w:val="24"/>
          <w:lang w:val="nl-NL"/>
        </w:rPr>
        <w:t>đường sắt:</w:t>
      </w:r>
    </w:p>
    <w:p w:rsidR="00D74DE9" w:rsidRPr="00AB62A7" w:rsidRDefault="00D74DE9" w:rsidP="004837E2">
      <w:pPr>
        <w:spacing w:before="0" w:line="240" w:lineRule="auto"/>
        <w:jc w:val="both"/>
        <w:rPr>
          <w:sz w:val="24"/>
          <w:szCs w:val="24"/>
          <w:lang w:val="nl-NL"/>
        </w:rPr>
      </w:pPr>
      <w:r w:rsidRPr="00AB62A7">
        <w:rPr>
          <w:sz w:val="24"/>
          <w:szCs w:val="24"/>
          <w:lang w:val="nl-NL"/>
        </w:rPr>
        <w:t>2. Vị trí lắp đặt:...</w:t>
      </w:r>
    </w:p>
    <w:p w:rsidR="00D74DE9" w:rsidRPr="00AB62A7" w:rsidRDefault="00D74DE9" w:rsidP="004837E2">
      <w:pPr>
        <w:spacing w:before="0" w:line="240" w:lineRule="auto"/>
        <w:jc w:val="both"/>
        <w:rPr>
          <w:sz w:val="24"/>
          <w:szCs w:val="24"/>
          <w:lang w:val="nl-NL"/>
        </w:rPr>
      </w:pPr>
      <w:r w:rsidRPr="00AB62A7">
        <w:rPr>
          <w:sz w:val="24"/>
          <w:szCs w:val="24"/>
          <w:lang w:val="nl-NL"/>
        </w:rPr>
        <w:t>3. Số lượng trạm tổ</w:t>
      </w:r>
      <w:r w:rsidR="00DA678B" w:rsidRPr="00AB62A7">
        <w:rPr>
          <w:sz w:val="24"/>
          <w:szCs w:val="24"/>
          <w:lang w:val="nl-NL"/>
        </w:rPr>
        <w:t>ng đài:</w:t>
      </w:r>
    </w:p>
    <w:p w:rsidR="00D74DE9" w:rsidRPr="00AB62A7" w:rsidRDefault="00D74DE9" w:rsidP="004837E2">
      <w:pPr>
        <w:spacing w:before="0" w:after="120" w:line="240" w:lineRule="auto"/>
        <w:jc w:val="both"/>
        <w:rPr>
          <w:spacing w:val="-4"/>
          <w:sz w:val="24"/>
          <w:szCs w:val="24"/>
        </w:rPr>
      </w:pPr>
      <w:r w:rsidRPr="00AB62A7">
        <w:rPr>
          <w:sz w:val="24"/>
          <w:szCs w:val="24"/>
          <w:lang w:val="nl-NL"/>
        </w:rPr>
        <w:t>4. Trạng thái kỹ thuật</w:t>
      </w:r>
      <w:r w:rsidRPr="00AB62A7">
        <w:rPr>
          <w:spacing w:val="-4"/>
          <w:sz w:val="24"/>
          <w:szCs w:val="24"/>
        </w:rPr>
        <w:t xml:space="preserve"> theo bảng sau:</w:t>
      </w:r>
    </w:p>
    <w:tbl>
      <w:tblPr>
        <w:tblW w:w="929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
        <w:gridCol w:w="1547"/>
        <w:gridCol w:w="1316"/>
        <w:gridCol w:w="1246"/>
        <w:gridCol w:w="1077"/>
        <w:gridCol w:w="1120"/>
        <w:gridCol w:w="1134"/>
        <w:gridCol w:w="1274"/>
      </w:tblGrid>
      <w:tr w:rsidR="00D74DE9" w:rsidRPr="00AB62A7" w:rsidTr="00A32794">
        <w:trPr>
          <w:trHeight w:val="885"/>
        </w:trPr>
        <w:tc>
          <w:tcPr>
            <w:tcW w:w="580" w:type="dxa"/>
            <w:shd w:val="clear" w:color="auto" w:fill="auto"/>
            <w:vAlign w:val="center"/>
            <w:hideMark/>
          </w:tcPr>
          <w:p w:rsidR="00D74DE9" w:rsidRPr="00AB62A7" w:rsidRDefault="00D74DE9" w:rsidP="00961086">
            <w:pPr>
              <w:spacing w:before="60"/>
              <w:jc w:val="center"/>
              <w:rPr>
                <w:color w:val="000000"/>
                <w:sz w:val="24"/>
                <w:szCs w:val="24"/>
              </w:rPr>
            </w:pPr>
            <w:r w:rsidRPr="00AB62A7">
              <w:rPr>
                <w:color w:val="000000"/>
                <w:sz w:val="24"/>
                <w:szCs w:val="24"/>
              </w:rPr>
              <w:lastRenderedPageBreak/>
              <w:t>TT</w:t>
            </w:r>
          </w:p>
        </w:tc>
        <w:tc>
          <w:tcPr>
            <w:tcW w:w="1547" w:type="dxa"/>
            <w:shd w:val="clear" w:color="auto" w:fill="auto"/>
            <w:vAlign w:val="center"/>
            <w:hideMark/>
          </w:tcPr>
          <w:p w:rsidR="00D74DE9" w:rsidRPr="00AB62A7" w:rsidRDefault="00D74DE9" w:rsidP="00A32794">
            <w:pPr>
              <w:spacing w:before="0"/>
              <w:jc w:val="center"/>
              <w:rPr>
                <w:color w:val="000000"/>
                <w:sz w:val="24"/>
                <w:szCs w:val="24"/>
              </w:rPr>
            </w:pPr>
            <w:r w:rsidRPr="00AB62A7">
              <w:rPr>
                <w:color w:val="000000"/>
                <w:sz w:val="24"/>
                <w:szCs w:val="24"/>
              </w:rPr>
              <w:t xml:space="preserve">Tên </w:t>
            </w:r>
            <w:r w:rsidR="00DA678B" w:rsidRPr="00AB62A7">
              <w:rPr>
                <w:color w:val="000000"/>
                <w:sz w:val="24"/>
                <w:szCs w:val="24"/>
              </w:rPr>
              <w:t>t</w:t>
            </w:r>
            <w:r w:rsidRPr="00AB62A7">
              <w:rPr>
                <w:color w:val="000000"/>
                <w:sz w:val="24"/>
                <w:szCs w:val="24"/>
              </w:rPr>
              <w:t>rạm thông tin</w:t>
            </w:r>
          </w:p>
        </w:tc>
        <w:tc>
          <w:tcPr>
            <w:tcW w:w="1316" w:type="dxa"/>
            <w:shd w:val="clear" w:color="auto" w:fill="auto"/>
            <w:vAlign w:val="center"/>
            <w:hideMark/>
          </w:tcPr>
          <w:p w:rsidR="00D74DE9" w:rsidRPr="00AB62A7" w:rsidRDefault="00D74DE9" w:rsidP="00A32794">
            <w:pPr>
              <w:spacing w:before="0"/>
              <w:jc w:val="center"/>
              <w:rPr>
                <w:color w:val="000000"/>
                <w:sz w:val="24"/>
                <w:szCs w:val="24"/>
              </w:rPr>
            </w:pPr>
            <w:r w:rsidRPr="00AB62A7">
              <w:rPr>
                <w:color w:val="000000"/>
                <w:sz w:val="24"/>
                <w:szCs w:val="24"/>
              </w:rPr>
              <w:t>Thiết bị</w:t>
            </w:r>
          </w:p>
        </w:tc>
        <w:tc>
          <w:tcPr>
            <w:tcW w:w="1246" w:type="dxa"/>
            <w:shd w:val="clear" w:color="auto" w:fill="auto"/>
            <w:vAlign w:val="center"/>
            <w:hideMark/>
          </w:tcPr>
          <w:p w:rsidR="00D74DE9" w:rsidRPr="00AB62A7" w:rsidRDefault="00D74DE9" w:rsidP="00A32794">
            <w:pPr>
              <w:spacing w:before="0"/>
              <w:jc w:val="center"/>
              <w:rPr>
                <w:color w:val="000000"/>
                <w:sz w:val="24"/>
                <w:szCs w:val="24"/>
              </w:rPr>
            </w:pPr>
            <w:r w:rsidRPr="00AB62A7">
              <w:rPr>
                <w:color w:val="000000"/>
                <w:sz w:val="24"/>
                <w:szCs w:val="24"/>
              </w:rPr>
              <w:t>Quy cách</w:t>
            </w:r>
          </w:p>
        </w:tc>
        <w:tc>
          <w:tcPr>
            <w:tcW w:w="1077" w:type="dxa"/>
            <w:shd w:val="clear" w:color="auto" w:fill="auto"/>
            <w:vAlign w:val="center"/>
            <w:hideMark/>
          </w:tcPr>
          <w:p w:rsidR="00D74DE9" w:rsidRPr="00AB62A7" w:rsidRDefault="00D74DE9" w:rsidP="00A32794">
            <w:pPr>
              <w:spacing w:before="0"/>
              <w:jc w:val="center"/>
              <w:rPr>
                <w:color w:val="000000"/>
                <w:sz w:val="24"/>
                <w:szCs w:val="24"/>
              </w:rPr>
            </w:pPr>
            <w:r w:rsidRPr="00AB62A7">
              <w:rPr>
                <w:color w:val="000000"/>
                <w:sz w:val="24"/>
                <w:szCs w:val="24"/>
              </w:rPr>
              <w:t>Số lượng</w:t>
            </w:r>
          </w:p>
        </w:tc>
        <w:tc>
          <w:tcPr>
            <w:tcW w:w="1120" w:type="dxa"/>
            <w:shd w:val="clear" w:color="auto" w:fill="auto"/>
            <w:vAlign w:val="center"/>
            <w:hideMark/>
          </w:tcPr>
          <w:p w:rsidR="00D74DE9" w:rsidRPr="00AB62A7" w:rsidRDefault="00D74DE9" w:rsidP="00A32794">
            <w:pPr>
              <w:spacing w:before="0"/>
              <w:jc w:val="center"/>
              <w:rPr>
                <w:color w:val="000000"/>
                <w:sz w:val="24"/>
                <w:szCs w:val="24"/>
              </w:rPr>
            </w:pPr>
            <w:r w:rsidRPr="00AB62A7">
              <w:rPr>
                <w:color w:val="000000"/>
                <w:sz w:val="24"/>
                <w:szCs w:val="24"/>
              </w:rPr>
              <w:t>Năm xây dựng</w:t>
            </w:r>
          </w:p>
        </w:tc>
        <w:tc>
          <w:tcPr>
            <w:tcW w:w="1134" w:type="dxa"/>
            <w:shd w:val="clear" w:color="auto" w:fill="auto"/>
            <w:vAlign w:val="center"/>
            <w:hideMark/>
          </w:tcPr>
          <w:p w:rsidR="00D74DE9" w:rsidRPr="00AB62A7" w:rsidRDefault="00D74DE9" w:rsidP="00A32794">
            <w:pPr>
              <w:spacing w:before="0"/>
              <w:jc w:val="center"/>
              <w:rPr>
                <w:color w:val="000000"/>
                <w:sz w:val="24"/>
                <w:szCs w:val="24"/>
              </w:rPr>
            </w:pPr>
            <w:r w:rsidRPr="00AB62A7">
              <w:rPr>
                <w:color w:val="000000"/>
                <w:sz w:val="24"/>
                <w:szCs w:val="24"/>
              </w:rPr>
              <w:t>Năm sửa chữa</w:t>
            </w:r>
          </w:p>
        </w:tc>
        <w:tc>
          <w:tcPr>
            <w:tcW w:w="1274" w:type="dxa"/>
            <w:shd w:val="clear" w:color="auto" w:fill="auto"/>
            <w:vAlign w:val="center"/>
            <w:hideMark/>
          </w:tcPr>
          <w:p w:rsidR="00D74DE9" w:rsidRPr="00AB62A7" w:rsidRDefault="00D74DE9" w:rsidP="00A32794">
            <w:pPr>
              <w:spacing w:before="0"/>
              <w:jc w:val="center"/>
              <w:rPr>
                <w:color w:val="000000"/>
                <w:sz w:val="24"/>
                <w:szCs w:val="24"/>
              </w:rPr>
            </w:pPr>
            <w:r w:rsidRPr="00AB62A7">
              <w:rPr>
                <w:color w:val="000000"/>
                <w:sz w:val="24"/>
                <w:szCs w:val="24"/>
              </w:rPr>
              <w:t>Trạng thái kỹ thuật</w:t>
            </w:r>
          </w:p>
        </w:tc>
      </w:tr>
      <w:tr w:rsidR="00D74DE9" w:rsidRPr="00AB62A7" w:rsidTr="00A32794">
        <w:trPr>
          <w:trHeight w:val="390"/>
        </w:trPr>
        <w:tc>
          <w:tcPr>
            <w:tcW w:w="580" w:type="dxa"/>
            <w:shd w:val="clear" w:color="auto" w:fill="auto"/>
            <w:vAlign w:val="center"/>
            <w:hideMark/>
          </w:tcPr>
          <w:p w:rsidR="00D74DE9" w:rsidRPr="00AB62A7" w:rsidRDefault="00D74DE9" w:rsidP="00961086">
            <w:pPr>
              <w:spacing w:before="60"/>
              <w:jc w:val="center"/>
              <w:rPr>
                <w:color w:val="000000"/>
                <w:sz w:val="24"/>
                <w:szCs w:val="24"/>
              </w:rPr>
            </w:pPr>
            <w:r w:rsidRPr="00AB62A7">
              <w:rPr>
                <w:color w:val="000000"/>
                <w:sz w:val="24"/>
                <w:szCs w:val="24"/>
              </w:rPr>
              <w:t>(1)</w:t>
            </w:r>
          </w:p>
        </w:tc>
        <w:tc>
          <w:tcPr>
            <w:tcW w:w="1547" w:type="dxa"/>
            <w:shd w:val="clear" w:color="auto" w:fill="auto"/>
            <w:vAlign w:val="center"/>
            <w:hideMark/>
          </w:tcPr>
          <w:p w:rsidR="00D74DE9" w:rsidRPr="00AB62A7" w:rsidRDefault="00D74DE9" w:rsidP="00961086">
            <w:pPr>
              <w:spacing w:before="60"/>
              <w:jc w:val="center"/>
              <w:rPr>
                <w:color w:val="000000"/>
                <w:sz w:val="24"/>
                <w:szCs w:val="24"/>
              </w:rPr>
            </w:pPr>
            <w:r w:rsidRPr="00AB62A7">
              <w:rPr>
                <w:color w:val="000000"/>
                <w:sz w:val="24"/>
                <w:szCs w:val="24"/>
              </w:rPr>
              <w:t>(2)</w:t>
            </w:r>
          </w:p>
        </w:tc>
        <w:tc>
          <w:tcPr>
            <w:tcW w:w="1316" w:type="dxa"/>
            <w:shd w:val="clear" w:color="auto" w:fill="auto"/>
            <w:vAlign w:val="center"/>
            <w:hideMark/>
          </w:tcPr>
          <w:p w:rsidR="00D74DE9" w:rsidRPr="00AB62A7" w:rsidRDefault="00D74DE9" w:rsidP="00961086">
            <w:pPr>
              <w:spacing w:before="60"/>
              <w:jc w:val="center"/>
              <w:rPr>
                <w:color w:val="000000"/>
                <w:sz w:val="24"/>
                <w:szCs w:val="24"/>
              </w:rPr>
            </w:pPr>
            <w:r w:rsidRPr="00AB62A7">
              <w:rPr>
                <w:color w:val="000000"/>
                <w:sz w:val="24"/>
                <w:szCs w:val="24"/>
              </w:rPr>
              <w:t>(3)</w:t>
            </w:r>
          </w:p>
        </w:tc>
        <w:tc>
          <w:tcPr>
            <w:tcW w:w="1246" w:type="dxa"/>
            <w:shd w:val="clear" w:color="auto" w:fill="auto"/>
            <w:vAlign w:val="center"/>
            <w:hideMark/>
          </w:tcPr>
          <w:p w:rsidR="00D74DE9" w:rsidRPr="00AB62A7" w:rsidRDefault="00D74DE9" w:rsidP="00961086">
            <w:pPr>
              <w:spacing w:before="60"/>
              <w:jc w:val="center"/>
              <w:rPr>
                <w:color w:val="000000"/>
                <w:sz w:val="24"/>
                <w:szCs w:val="24"/>
              </w:rPr>
            </w:pPr>
            <w:r w:rsidRPr="00AB62A7">
              <w:rPr>
                <w:color w:val="000000"/>
                <w:sz w:val="24"/>
                <w:szCs w:val="24"/>
              </w:rPr>
              <w:t>(4)</w:t>
            </w:r>
          </w:p>
        </w:tc>
        <w:tc>
          <w:tcPr>
            <w:tcW w:w="1077" w:type="dxa"/>
            <w:shd w:val="clear" w:color="auto" w:fill="auto"/>
            <w:vAlign w:val="center"/>
            <w:hideMark/>
          </w:tcPr>
          <w:p w:rsidR="00D74DE9" w:rsidRPr="00AB62A7" w:rsidRDefault="00D74DE9" w:rsidP="00961086">
            <w:pPr>
              <w:spacing w:before="60"/>
              <w:jc w:val="center"/>
              <w:rPr>
                <w:color w:val="000000"/>
                <w:sz w:val="24"/>
                <w:szCs w:val="24"/>
              </w:rPr>
            </w:pPr>
            <w:r w:rsidRPr="00AB62A7">
              <w:rPr>
                <w:color w:val="000000"/>
                <w:sz w:val="24"/>
                <w:szCs w:val="24"/>
              </w:rPr>
              <w:t>(5)</w:t>
            </w:r>
          </w:p>
        </w:tc>
        <w:tc>
          <w:tcPr>
            <w:tcW w:w="1120" w:type="dxa"/>
            <w:shd w:val="clear" w:color="auto" w:fill="auto"/>
            <w:vAlign w:val="center"/>
            <w:hideMark/>
          </w:tcPr>
          <w:p w:rsidR="00D74DE9" w:rsidRPr="00AB62A7" w:rsidRDefault="00D74DE9" w:rsidP="00961086">
            <w:pPr>
              <w:spacing w:before="60"/>
              <w:jc w:val="center"/>
              <w:rPr>
                <w:color w:val="000000"/>
                <w:sz w:val="24"/>
                <w:szCs w:val="24"/>
              </w:rPr>
            </w:pPr>
            <w:r w:rsidRPr="00AB62A7">
              <w:rPr>
                <w:color w:val="000000"/>
                <w:sz w:val="24"/>
                <w:szCs w:val="24"/>
              </w:rPr>
              <w:t>(6)</w:t>
            </w:r>
          </w:p>
        </w:tc>
        <w:tc>
          <w:tcPr>
            <w:tcW w:w="1134" w:type="dxa"/>
            <w:shd w:val="clear" w:color="auto" w:fill="auto"/>
            <w:vAlign w:val="center"/>
            <w:hideMark/>
          </w:tcPr>
          <w:p w:rsidR="00D74DE9" w:rsidRPr="00AB62A7" w:rsidRDefault="00D74DE9" w:rsidP="00961086">
            <w:pPr>
              <w:spacing w:before="60"/>
              <w:jc w:val="center"/>
              <w:rPr>
                <w:color w:val="000000"/>
                <w:sz w:val="24"/>
                <w:szCs w:val="24"/>
              </w:rPr>
            </w:pPr>
            <w:r w:rsidRPr="00AB62A7">
              <w:rPr>
                <w:color w:val="000000"/>
                <w:sz w:val="24"/>
                <w:szCs w:val="24"/>
              </w:rPr>
              <w:t>(8)</w:t>
            </w:r>
          </w:p>
        </w:tc>
        <w:tc>
          <w:tcPr>
            <w:tcW w:w="1274" w:type="dxa"/>
            <w:shd w:val="clear" w:color="auto" w:fill="auto"/>
            <w:vAlign w:val="center"/>
            <w:hideMark/>
          </w:tcPr>
          <w:p w:rsidR="00D74DE9" w:rsidRPr="00AB62A7" w:rsidRDefault="00D74DE9" w:rsidP="00961086">
            <w:pPr>
              <w:spacing w:before="60"/>
              <w:jc w:val="center"/>
              <w:rPr>
                <w:color w:val="000000"/>
                <w:sz w:val="24"/>
                <w:szCs w:val="24"/>
              </w:rPr>
            </w:pPr>
            <w:r w:rsidRPr="00AB62A7">
              <w:rPr>
                <w:color w:val="000000"/>
                <w:sz w:val="24"/>
                <w:szCs w:val="24"/>
              </w:rPr>
              <w:t>(9)</w:t>
            </w:r>
          </w:p>
        </w:tc>
      </w:tr>
      <w:tr w:rsidR="00D74DE9" w:rsidRPr="00AB62A7" w:rsidTr="00A32794">
        <w:trPr>
          <w:trHeight w:val="390"/>
        </w:trPr>
        <w:tc>
          <w:tcPr>
            <w:tcW w:w="580" w:type="dxa"/>
            <w:shd w:val="clear" w:color="auto" w:fill="auto"/>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547" w:type="dxa"/>
            <w:shd w:val="clear" w:color="auto" w:fill="auto"/>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316" w:type="dxa"/>
            <w:shd w:val="clear" w:color="auto" w:fill="auto"/>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46" w:type="dxa"/>
            <w:shd w:val="clear" w:color="auto" w:fill="auto"/>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77" w:type="dxa"/>
            <w:shd w:val="clear" w:color="auto" w:fill="auto"/>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20" w:type="dxa"/>
            <w:shd w:val="clear" w:color="auto" w:fill="auto"/>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74" w:type="dxa"/>
            <w:shd w:val="clear" w:color="auto" w:fill="auto"/>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75"/>
        </w:trPr>
        <w:tc>
          <w:tcPr>
            <w:tcW w:w="580" w:type="dxa"/>
            <w:shd w:val="clear" w:color="auto" w:fill="auto"/>
            <w:noWrap/>
            <w:vAlign w:val="center"/>
            <w:hideMark/>
          </w:tcPr>
          <w:p w:rsidR="00D74DE9" w:rsidRPr="00AB62A7" w:rsidRDefault="00D74DE9" w:rsidP="00961086">
            <w:pPr>
              <w:spacing w:before="60"/>
              <w:rPr>
                <w:color w:val="000000"/>
                <w:sz w:val="24"/>
                <w:szCs w:val="24"/>
              </w:rPr>
            </w:pPr>
          </w:p>
        </w:tc>
        <w:tc>
          <w:tcPr>
            <w:tcW w:w="1547" w:type="dxa"/>
            <w:shd w:val="clear" w:color="auto" w:fill="auto"/>
            <w:noWrap/>
            <w:vAlign w:val="bottom"/>
            <w:hideMark/>
          </w:tcPr>
          <w:p w:rsidR="00D74DE9" w:rsidRPr="00AB62A7" w:rsidRDefault="00D74DE9" w:rsidP="00961086">
            <w:pPr>
              <w:spacing w:before="60"/>
              <w:rPr>
                <w:color w:val="000000"/>
                <w:sz w:val="24"/>
                <w:szCs w:val="24"/>
              </w:rPr>
            </w:pPr>
          </w:p>
        </w:tc>
        <w:tc>
          <w:tcPr>
            <w:tcW w:w="1316" w:type="dxa"/>
            <w:shd w:val="clear" w:color="auto" w:fill="auto"/>
            <w:noWrap/>
            <w:vAlign w:val="bottom"/>
            <w:hideMark/>
          </w:tcPr>
          <w:p w:rsidR="00D74DE9" w:rsidRPr="00AB62A7" w:rsidRDefault="00D74DE9" w:rsidP="00961086">
            <w:pPr>
              <w:spacing w:before="60"/>
              <w:rPr>
                <w:color w:val="000000"/>
                <w:sz w:val="24"/>
                <w:szCs w:val="24"/>
              </w:rPr>
            </w:pPr>
          </w:p>
        </w:tc>
        <w:tc>
          <w:tcPr>
            <w:tcW w:w="1246" w:type="dxa"/>
            <w:shd w:val="clear" w:color="auto" w:fill="auto"/>
            <w:noWrap/>
            <w:vAlign w:val="bottom"/>
            <w:hideMark/>
          </w:tcPr>
          <w:p w:rsidR="00D74DE9" w:rsidRPr="00AB62A7" w:rsidRDefault="00D74DE9" w:rsidP="00961086">
            <w:pPr>
              <w:spacing w:before="60"/>
              <w:rPr>
                <w:color w:val="000000"/>
                <w:sz w:val="24"/>
                <w:szCs w:val="24"/>
              </w:rPr>
            </w:pPr>
          </w:p>
        </w:tc>
        <w:tc>
          <w:tcPr>
            <w:tcW w:w="1077" w:type="dxa"/>
            <w:shd w:val="clear" w:color="auto" w:fill="auto"/>
            <w:noWrap/>
            <w:vAlign w:val="bottom"/>
            <w:hideMark/>
          </w:tcPr>
          <w:p w:rsidR="00D74DE9" w:rsidRPr="00AB62A7" w:rsidRDefault="00D74DE9" w:rsidP="00961086">
            <w:pPr>
              <w:spacing w:before="60"/>
              <w:rPr>
                <w:color w:val="000000"/>
                <w:sz w:val="24"/>
                <w:szCs w:val="24"/>
              </w:rPr>
            </w:pPr>
          </w:p>
        </w:tc>
        <w:tc>
          <w:tcPr>
            <w:tcW w:w="1120" w:type="dxa"/>
            <w:shd w:val="clear" w:color="auto" w:fill="auto"/>
            <w:noWrap/>
            <w:vAlign w:val="bottom"/>
            <w:hideMark/>
          </w:tcPr>
          <w:p w:rsidR="00D74DE9" w:rsidRPr="00AB62A7" w:rsidRDefault="00D74DE9" w:rsidP="00961086">
            <w:pPr>
              <w:spacing w:before="60"/>
              <w:rPr>
                <w:color w:val="000000"/>
                <w:sz w:val="24"/>
                <w:szCs w:val="24"/>
              </w:rPr>
            </w:pPr>
          </w:p>
        </w:tc>
        <w:tc>
          <w:tcPr>
            <w:tcW w:w="1134" w:type="dxa"/>
            <w:shd w:val="clear" w:color="auto" w:fill="auto"/>
            <w:noWrap/>
            <w:vAlign w:val="bottom"/>
            <w:hideMark/>
          </w:tcPr>
          <w:p w:rsidR="00D74DE9" w:rsidRPr="00AB62A7" w:rsidRDefault="00D74DE9" w:rsidP="00961086">
            <w:pPr>
              <w:spacing w:before="60"/>
              <w:rPr>
                <w:color w:val="000000"/>
                <w:sz w:val="24"/>
                <w:szCs w:val="24"/>
              </w:rPr>
            </w:pPr>
          </w:p>
        </w:tc>
        <w:tc>
          <w:tcPr>
            <w:tcW w:w="1274" w:type="dxa"/>
            <w:shd w:val="clear" w:color="auto" w:fill="auto"/>
            <w:noWrap/>
            <w:vAlign w:val="bottom"/>
            <w:hideMark/>
          </w:tcPr>
          <w:p w:rsidR="00D74DE9" w:rsidRPr="00AB62A7" w:rsidRDefault="00D74DE9" w:rsidP="00961086">
            <w:pPr>
              <w:spacing w:before="60"/>
              <w:rPr>
                <w:color w:val="000000"/>
                <w:sz w:val="24"/>
                <w:szCs w:val="24"/>
              </w:rPr>
            </w:pPr>
          </w:p>
        </w:tc>
      </w:tr>
    </w:tbl>
    <w:p w:rsidR="00D74DE9" w:rsidRPr="00AB62A7" w:rsidRDefault="00D74DE9" w:rsidP="004837E2">
      <w:pPr>
        <w:spacing w:after="120" w:line="240" w:lineRule="auto"/>
        <w:rPr>
          <w:b/>
          <w:sz w:val="24"/>
          <w:szCs w:val="24"/>
        </w:rPr>
      </w:pPr>
      <w:r w:rsidRPr="00AB62A7">
        <w:rPr>
          <w:b/>
          <w:sz w:val="24"/>
          <w:szCs w:val="24"/>
        </w:rPr>
        <w:t>Ghi chú:</w:t>
      </w:r>
    </w:p>
    <w:p w:rsidR="00D74DE9" w:rsidRPr="00AB62A7" w:rsidRDefault="00AB62A7" w:rsidP="004837E2">
      <w:pPr>
        <w:spacing w:line="240" w:lineRule="auto"/>
        <w:jc w:val="both"/>
        <w:rPr>
          <w:sz w:val="24"/>
          <w:szCs w:val="24"/>
          <w:lang w:val="nl-NL"/>
        </w:rPr>
      </w:pPr>
      <w:r>
        <w:rPr>
          <w:sz w:val="24"/>
          <w:szCs w:val="24"/>
        </w:rPr>
        <w:t xml:space="preserve">(1) </w:t>
      </w:r>
      <w:r w:rsidR="00D74DE9" w:rsidRPr="00AB62A7">
        <w:rPr>
          <w:sz w:val="24"/>
          <w:szCs w:val="24"/>
        </w:rPr>
        <w:t xml:space="preserve">Thứ tự các </w:t>
      </w:r>
      <w:r w:rsidR="00D74DE9" w:rsidRPr="00AB62A7">
        <w:rPr>
          <w:sz w:val="24"/>
          <w:szCs w:val="24"/>
          <w:lang w:val="nl-NL"/>
        </w:rPr>
        <w:t>trạm theo hướng lý trình tiến;</w:t>
      </w:r>
    </w:p>
    <w:p w:rsidR="00D74DE9" w:rsidRPr="00AB62A7" w:rsidRDefault="00D74DE9" w:rsidP="004837E2">
      <w:pPr>
        <w:spacing w:before="0" w:line="240" w:lineRule="auto"/>
        <w:jc w:val="both"/>
        <w:rPr>
          <w:sz w:val="24"/>
          <w:szCs w:val="24"/>
          <w:lang w:val="nl-NL"/>
        </w:rPr>
      </w:pPr>
      <w:r w:rsidRPr="00AB62A7">
        <w:rPr>
          <w:sz w:val="24"/>
          <w:szCs w:val="24"/>
          <w:lang w:val="nl-NL"/>
        </w:rPr>
        <w:t>(2) Tên của trạm;</w:t>
      </w:r>
    </w:p>
    <w:p w:rsidR="00D74DE9" w:rsidRPr="00AB62A7" w:rsidRDefault="00D74DE9" w:rsidP="004837E2">
      <w:pPr>
        <w:spacing w:before="0" w:line="240" w:lineRule="auto"/>
        <w:jc w:val="both"/>
        <w:rPr>
          <w:sz w:val="24"/>
          <w:szCs w:val="24"/>
          <w:lang w:val="nl-NL"/>
        </w:rPr>
      </w:pPr>
      <w:r w:rsidRPr="00AB62A7">
        <w:rPr>
          <w:sz w:val="24"/>
          <w:szCs w:val="24"/>
          <w:lang w:val="nl-NL"/>
        </w:rPr>
        <w:t>(3) Loại hình thiết bị (</w:t>
      </w:r>
      <w:r w:rsidR="00AB62A7">
        <w:rPr>
          <w:sz w:val="24"/>
          <w:szCs w:val="24"/>
          <w:lang w:val="nl-NL"/>
        </w:rPr>
        <w:t>m</w:t>
      </w:r>
      <w:r w:rsidRPr="00AB62A7">
        <w:rPr>
          <w:sz w:val="24"/>
          <w:szCs w:val="24"/>
          <w:lang w:val="nl-NL"/>
        </w:rPr>
        <w:t xml:space="preserve">áy tải ba 12 đường VBO12 Hà Nội – Nam Định, </w:t>
      </w:r>
      <w:r w:rsidR="00AB62A7">
        <w:rPr>
          <w:sz w:val="24"/>
          <w:szCs w:val="24"/>
          <w:lang w:val="nl-NL"/>
        </w:rPr>
        <w:t>t</w:t>
      </w:r>
      <w:r w:rsidRPr="00AB62A7">
        <w:rPr>
          <w:sz w:val="24"/>
          <w:szCs w:val="24"/>
          <w:lang w:val="nl-NL"/>
        </w:rPr>
        <w:t xml:space="preserve">hiết bị truyền dẫn SDH S385 Hà Nội – Việt Trì; </w:t>
      </w:r>
      <w:r w:rsidR="00AB62A7">
        <w:rPr>
          <w:sz w:val="24"/>
          <w:szCs w:val="24"/>
          <w:lang w:val="nl-NL"/>
        </w:rPr>
        <w:t>t</w:t>
      </w:r>
      <w:r w:rsidRPr="00AB62A7">
        <w:rPr>
          <w:sz w:val="24"/>
          <w:szCs w:val="24"/>
          <w:lang w:val="nl-NL"/>
        </w:rPr>
        <w:t xml:space="preserve">ổng đài điều độ chọn số âm tần DZY -1; </w:t>
      </w:r>
      <w:r w:rsidR="00AB62A7">
        <w:rPr>
          <w:sz w:val="24"/>
          <w:szCs w:val="24"/>
          <w:lang w:val="nl-NL"/>
        </w:rPr>
        <w:t>b</w:t>
      </w:r>
      <w:r w:rsidRPr="00AB62A7">
        <w:rPr>
          <w:sz w:val="24"/>
          <w:szCs w:val="24"/>
          <w:lang w:val="nl-NL"/>
        </w:rPr>
        <w:t>ộ nguồn tổ</w:t>
      </w:r>
      <w:r w:rsidR="00AB62A7">
        <w:rPr>
          <w:sz w:val="24"/>
          <w:szCs w:val="24"/>
          <w:lang w:val="nl-NL"/>
        </w:rPr>
        <w:t>ng đài BWY – 4</w:t>
      </w:r>
      <w:r w:rsidRPr="00AB62A7">
        <w:rPr>
          <w:sz w:val="24"/>
          <w:szCs w:val="24"/>
          <w:lang w:val="nl-NL"/>
        </w:rPr>
        <w:t xml:space="preserve">) </w:t>
      </w:r>
    </w:p>
    <w:p w:rsidR="00D74DE9" w:rsidRPr="00AB62A7" w:rsidRDefault="00D74DE9" w:rsidP="004837E2">
      <w:pPr>
        <w:spacing w:before="0" w:line="240" w:lineRule="auto"/>
        <w:jc w:val="both"/>
        <w:rPr>
          <w:sz w:val="24"/>
          <w:szCs w:val="24"/>
          <w:lang w:val="nl-NL"/>
        </w:rPr>
      </w:pPr>
      <w:r w:rsidRPr="00AB62A7">
        <w:rPr>
          <w:sz w:val="24"/>
          <w:szCs w:val="24"/>
          <w:lang w:val="nl-NL"/>
        </w:rPr>
        <w:t>(4) Quy cách, tính năng, công suấ</w:t>
      </w:r>
      <w:r w:rsidR="00A32794">
        <w:rPr>
          <w:sz w:val="24"/>
          <w:szCs w:val="24"/>
          <w:lang w:val="nl-NL"/>
        </w:rPr>
        <w:t>t</w:t>
      </w:r>
      <w:r w:rsidRPr="00AB62A7">
        <w:rPr>
          <w:sz w:val="24"/>
          <w:szCs w:val="24"/>
          <w:lang w:val="nl-NL"/>
        </w:rPr>
        <w:t>;</w:t>
      </w:r>
    </w:p>
    <w:p w:rsidR="00D74DE9" w:rsidRPr="00AB62A7" w:rsidRDefault="00D74DE9" w:rsidP="004837E2">
      <w:pPr>
        <w:spacing w:before="0" w:line="240" w:lineRule="auto"/>
        <w:jc w:val="both"/>
        <w:rPr>
          <w:sz w:val="24"/>
          <w:szCs w:val="24"/>
          <w:lang w:val="nl-NL"/>
        </w:rPr>
      </w:pPr>
      <w:r w:rsidRPr="00AB62A7">
        <w:rPr>
          <w:sz w:val="24"/>
          <w:szCs w:val="24"/>
          <w:lang w:val="nl-NL"/>
        </w:rPr>
        <w:t>(5) Số lượng thiết bị;</w:t>
      </w:r>
    </w:p>
    <w:p w:rsidR="00D74DE9" w:rsidRPr="00AB62A7" w:rsidRDefault="00D74DE9" w:rsidP="004837E2">
      <w:pPr>
        <w:spacing w:before="0" w:line="240" w:lineRule="auto"/>
        <w:jc w:val="both"/>
        <w:rPr>
          <w:sz w:val="24"/>
          <w:szCs w:val="24"/>
          <w:lang w:val="nl-NL"/>
        </w:rPr>
      </w:pPr>
      <w:r w:rsidRPr="00AB62A7">
        <w:rPr>
          <w:sz w:val="24"/>
          <w:szCs w:val="24"/>
          <w:lang w:val="nl-NL"/>
        </w:rPr>
        <w:t>(6) Ghi rõ năm xây dựng;</w:t>
      </w:r>
    </w:p>
    <w:p w:rsidR="00D74DE9" w:rsidRPr="00AB62A7" w:rsidRDefault="00D74DE9" w:rsidP="004837E2">
      <w:pPr>
        <w:spacing w:before="0" w:line="240" w:lineRule="auto"/>
        <w:jc w:val="both"/>
        <w:rPr>
          <w:sz w:val="24"/>
          <w:szCs w:val="24"/>
          <w:lang w:val="nl-NL"/>
        </w:rPr>
      </w:pPr>
      <w:r w:rsidRPr="00AB62A7">
        <w:rPr>
          <w:sz w:val="24"/>
          <w:szCs w:val="24"/>
          <w:lang w:val="nl-NL"/>
        </w:rPr>
        <w:t>(7) Ghi rõ năm, nội dung sửa chữa;</w:t>
      </w:r>
    </w:p>
    <w:p w:rsidR="00D74DE9" w:rsidRPr="00AB62A7" w:rsidRDefault="00D74DE9" w:rsidP="004837E2">
      <w:pPr>
        <w:spacing w:before="0" w:line="240" w:lineRule="auto"/>
        <w:jc w:val="both"/>
        <w:rPr>
          <w:sz w:val="24"/>
          <w:szCs w:val="24"/>
        </w:rPr>
      </w:pPr>
      <w:r w:rsidRPr="00AB62A7">
        <w:rPr>
          <w:sz w:val="24"/>
          <w:szCs w:val="24"/>
          <w:lang w:val="nl-NL"/>
        </w:rPr>
        <w:t>(8) Ghi trạng thái kỹ thuật</w:t>
      </w:r>
      <w:r w:rsidRPr="00AB62A7">
        <w:rPr>
          <w:sz w:val="24"/>
          <w:szCs w:val="24"/>
        </w:rPr>
        <w:t xml:space="preserve"> của từng hạng mục công trình (tốt, bình thường, xấu).</w:t>
      </w:r>
    </w:p>
    <w:p w:rsidR="00D74DE9" w:rsidRPr="00AB62A7" w:rsidRDefault="00D74DE9" w:rsidP="00AB62A7">
      <w:pPr>
        <w:spacing w:after="120" w:line="240" w:lineRule="auto"/>
        <w:rPr>
          <w:b/>
          <w:sz w:val="24"/>
          <w:szCs w:val="24"/>
        </w:rPr>
      </w:pPr>
      <w:r w:rsidRPr="00AB62A7">
        <w:rPr>
          <w:b/>
          <w:sz w:val="24"/>
          <w:szCs w:val="24"/>
        </w:rPr>
        <w:t>XIII. Trạm tổng đài, thiết bị thông tin, tín hiệu ga, khu gian</w:t>
      </w:r>
    </w:p>
    <w:p w:rsidR="00D74DE9" w:rsidRPr="00AB62A7" w:rsidRDefault="00D74DE9" w:rsidP="004837E2">
      <w:pPr>
        <w:spacing w:before="0" w:line="240" w:lineRule="auto"/>
        <w:jc w:val="both"/>
        <w:rPr>
          <w:sz w:val="24"/>
          <w:szCs w:val="24"/>
          <w:lang w:val="nl-NL"/>
        </w:rPr>
      </w:pPr>
      <w:r w:rsidRPr="00AB62A7">
        <w:rPr>
          <w:sz w:val="24"/>
          <w:szCs w:val="24"/>
        </w:rPr>
        <w:t xml:space="preserve">1. </w:t>
      </w:r>
      <w:r w:rsidRPr="00AB62A7">
        <w:rPr>
          <w:sz w:val="24"/>
          <w:szCs w:val="24"/>
          <w:lang w:val="nl-NL"/>
        </w:rPr>
        <w:t>Tên ga:</w:t>
      </w:r>
    </w:p>
    <w:p w:rsidR="00D74DE9" w:rsidRPr="00AB62A7" w:rsidRDefault="00D74DE9" w:rsidP="004837E2">
      <w:pPr>
        <w:spacing w:before="0" w:line="240" w:lineRule="auto"/>
        <w:jc w:val="both"/>
        <w:rPr>
          <w:sz w:val="24"/>
          <w:szCs w:val="24"/>
          <w:lang w:val="nl-NL"/>
        </w:rPr>
      </w:pPr>
      <w:r w:rsidRPr="00AB62A7">
        <w:rPr>
          <w:sz w:val="24"/>
          <w:szCs w:val="24"/>
          <w:lang w:val="nl-NL"/>
        </w:rPr>
        <w:t>2. Tuyến đường sắt:</w:t>
      </w:r>
    </w:p>
    <w:p w:rsidR="00D74DE9" w:rsidRPr="00AB62A7" w:rsidRDefault="00D74DE9" w:rsidP="004837E2">
      <w:pPr>
        <w:spacing w:before="0" w:line="240" w:lineRule="auto"/>
        <w:jc w:val="both"/>
        <w:rPr>
          <w:sz w:val="24"/>
          <w:szCs w:val="24"/>
          <w:lang w:val="nl-NL"/>
        </w:rPr>
      </w:pPr>
      <w:r w:rsidRPr="00AB62A7">
        <w:rPr>
          <w:sz w:val="24"/>
          <w:szCs w:val="24"/>
          <w:lang w:val="nl-NL"/>
        </w:rPr>
        <w:t>3. Loại hình thiết bị:</w:t>
      </w:r>
    </w:p>
    <w:p w:rsidR="00D74DE9" w:rsidRPr="00AB62A7" w:rsidRDefault="00D74DE9" w:rsidP="004837E2">
      <w:pPr>
        <w:spacing w:before="0" w:line="240" w:lineRule="auto"/>
        <w:ind w:firstLine="284"/>
        <w:jc w:val="both"/>
        <w:rPr>
          <w:sz w:val="24"/>
          <w:szCs w:val="24"/>
          <w:lang w:val="nl-NL"/>
        </w:rPr>
      </w:pPr>
      <w:r w:rsidRPr="00AB62A7">
        <w:rPr>
          <w:sz w:val="24"/>
          <w:szCs w:val="24"/>
          <w:lang w:val="nl-NL"/>
        </w:rPr>
        <w:t>- Tín hiệu ga:</w:t>
      </w:r>
    </w:p>
    <w:p w:rsidR="00D74DE9" w:rsidRPr="00AB62A7" w:rsidRDefault="00D74DE9" w:rsidP="004837E2">
      <w:pPr>
        <w:spacing w:before="0" w:line="240" w:lineRule="auto"/>
        <w:ind w:firstLine="284"/>
        <w:jc w:val="both"/>
        <w:rPr>
          <w:sz w:val="24"/>
          <w:szCs w:val="24"/>
          <w:lang w:val="nl-NL"/>
        </w:rPr>
      </w:pPr>
      <w:r w:rsidRPr="00AB62A7">
        <w:rPr>
          <w:sz w:val="24"/>
          <w:szCs w:val="24"/>
          <w:lang w:val="nl-NL"/>
        </w:rPr>
        <w:t>- Thông tin:</w:t>
      </w:r>
    </w:p>
    <w:p w:rsidR="00D74DE9" w:rsidRPr="00AB62A7" w:rsidRDefault="00D74DE9" w:rsidP="004837E2">
      <w:pPr>
        <w:spacing w:before="0" w:line="240" w:lineRule="auto"/>
        <w:ind w:firstLine="284"/>
        <w:jc w:val="both"/>
        <w:rPr>
          <w:sz w:val="24"/>
          <w:szCs w:val="24"/>
          <w:lang w:val="nl-NL"/>
        </w:rPr>
      </w:pPr>
      <w:r w:rsidRPr="00AB62A7">
        <w:rPr>
          <w:sz w:val="24"/>
          <w:szCs w:val="24"/>
          <w:lang w:val="nl-NL"/>
        </w:rPr>
        <w:t>- Tín hiệu khu gian:</w:t>
      </w:r>
    </w:p>
    <w:p w:rsidR="00D74DE9" w:rsidRPr="00AB62A7" w:rsidRDefault="00D74DE9" w:rsidP="004837E2">
      <w:pPr>
        <w:spacing w:before="0" w:line="240" w:lineRule="auto"/>
        <w:jc w:val="both"/>
        <w:rPr>
          <w:sz w:val="24"/>
          <w:szCs w:val="24"/>
          <w:lang w:val="nl-NL"/>
        </w:rPr>
      </w:pPr>
      <w:r w:rsidRPr="00AB62A7">
        <w:rPr>
          <w:sz w:val="24"/>
          <w:szCs w:val="24"/>
          <w:lang w:val="nl-NL"/>
        </w:rPr>
        <w:t>4. Số đường đón gửi:</w:t>
      </w:r>
    </w:p>
    <w:p w:rsidR="00D74DE9" w:rsidRPr="00AB62A7" w:rsidRDefault="00D74DE9" w:rsidP="004837E2">
      <w:pPr>
        <w:spacing w:before="0" w:after="120" w:line="240" w:lineRule="auto"/>
        <w:jc w:val="both"/>
        <w:rPr>
          <w:sz w:val="24"/>
          <w:szCs w:val="24"/>
        </w:rPr>
      </w:pPr>
      <w:r w:rsidRPr="00AB62A7">
        <w:rPr>
          <w:sz w:val="24"/>
          <w:szCs w:val="24"/>
          <w:lang w:val="nl-NL"/>
        </w:rPr>
        <w:t>5. Trạng thái kỹ thuật</w:t>
      </w:r>
      <w:r w:rsidRPr="00AB62A7">
        <w:rPr>
          <w:sz w:val="24"/>
          <w:szCs w:val="24"/>
        </w:rPr>
        <w:t>:</w:t>
      </w:r>
    </w:p>
    <w:tbl>
      <w:tblPr>
        <w:tblW w:w="933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2946"/>
        <w:gridCol w:w="972"/>
        <w:gridCol w:w="820"/>
        <w:gridCol w:w="901"/>
        <w:gridCol w:w="946"/>
        <w:gridCol w:w="968"/>
        <w:gridCol w:w="1030"/>
      </w:tblGrid>
      <w:tr w:rsidR="00D74DE9" w:rsidRPr="00AB62A7" w:rsidTr="00A32794">
        <w:trPr>
          <w:trHeight w:val="645"/>
          <w:tblHeader/>
        </w:trPr>
        <w:tc>
          <w:tcPr>
            <w:tcW w:w="753"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TT</w:t>
            </w:r>
          </w:p>
        </w:tc>
        <w:tc>
          <w:tcPr>
            <w:tcW w:w="2946"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Hạng mục</w:t>
            </w:r>
          </w:p>
        </w:tc>
        <w:tc>
          <w:tcPr>
            <w:tcW w:w="972"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Quy cách</w:t>
            </w:r>
          </w:p>
        </w:tc>
        <w:tc>
          <w:tcPr>
            <w:tcW w:w="820"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Đơn vị</w:t>
            </w:r>
          </w:p>
        </w:tc>
        <w:tc>
          <w:tcPr>
            <w:tcW w:w="901"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Số lượng</w:t>
            </w:r>
          </w:p>
        </w:tc>
        <w:tc>
          <w:tcPr>
            <w:tcW w:w="946"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Năm xây dựng</w:t>
            </w:r>
          </w:p>
        </w:tc>
        <w:tc>
          <w:tcPr>
            <w:tcW w:w="968"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Năm sửa chữa</w:t>
            </w:r>
          </w:p>
        </w:tc>
        <w:tc>
          <w:tcPr>
            <w:tcW w:w="1030"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Trạng thái kỹ thuật</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b/>
                <w:bCs/>
                <w:color w:val="000000"/>
                <w:sz w:val="24"/>
                <w:szCs w:val="24"/>
              </w:rPr>
            </w:pPr>
            <w:r w:rsidRPr="00AB62A7">
              <w:rPr>
                <w:b/>
                <w:bCs/>
                <w:color w:val="000000"/>
                <w:sz w:val="24"/>
                <w:szCs w:val="24"/>
              </w:rPr>
              <w:t>I</w:t>
            </w:r>
          </w:p>
        </w:tc>
        <w:tc>
          <w:tcPr>
            <w:tcW w:w="2946" w:type="dxa"/>
            <w:shd w:val="clear" w:color="auto" w:fill="auto"/>
            <w:noWrap/>
            <w:vAlign w:val="center"/>
            <w:hideMark/>
          </w:tcPr>
          <w:p w:rsidR="00D74DE9" w:rsidRPr="00AB62A7" w:rsidRDefault="00D74DE9" w:rsidP="00961086">
            <w:pPr>
              <w:spacing w:before="60"/>
              <w:rPr>
                <w:b/>
                <w:bCs/>
                <w:color w:val="000000"/>
                <w:sz w:val="24"/>
                <w:szCs w:val="24"/>
              </w:rPr>
            </w:pPr>
            <w:r w:rsidRPr="00AB62A7">
              <w:rPr>
                <w:b/>
                <w:bCs/>
                <w:color w:val="000000"/>
                <w:sz w:val="24"/>
                <w:szCs w:val="24"/>
              </w:rPr>
              <w:t>Tín hiệu ga</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1</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ra vào ga</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vào ga</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báo trước</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ra ga đường chính</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ra ga đường phụ</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lặp lại vào ga</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lặp lại ra ga</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dồn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phòng vệ</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2</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quay ghi</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3</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Cáp tín hiệu</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4</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Cáp điện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lastRenderedPageBreak/>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5</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Hộp nối cáp</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6</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Hòm biến thế</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7</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phát hiện tàu</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Mạch điện đường ray</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đếm trục</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8</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điều khiển chạy tàu</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Đài khống chế</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Máy tính điều khiển chạy tàu</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9</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liên khóa</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Giá rơ le</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FF0000"/>
                <w:sz w:val="24"/>
                <w:szCs w:val="24"/>
              </w:rPr>
            </w:pPr>
            <w:r w:rsidRPr="00AB62A7">
              <w:rPr>
                <w:color w:val="FF0000"/>
                <w:sz w:val="24"/>
                <w:szCs w:val="24"/>
              </w:rPr>
              <w:t> </w:t>
            </w:r>
          </w:p>
        </w:tc>
        <w:tc>
          <w:tcPr>
            <w:tcW w:w="2946"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Giá TFM</w:t>
            </w:r>
          </w:p>
        </w:tc>
        <w:tc>
          <w:tcPr>
            <w:tcW w:w="972"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c>
          <w:tcPr>
            <w:tcW w:w="820"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c>
          <w:tcPr>
            <w:tcW w:w="901"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c>
          <w:tcPr>
            <w:tcW w:w="946"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c>
          <w:tcPr>
            <w:tcW w:w="968"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c>
          <w:tcPr>
            <w:tcW w:w="1030"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Tủ liên  khóa SSI</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10</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nguồn điện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Tủ nguồn điện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Ắc quy tín hiệu</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Tủ UPS tín hiệu</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Máy phát điện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Tủ điện hạ thế</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11</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Giá phối dây</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12</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Máy tính kỹ thuật viên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b/>
                <w:bCs/>
                <w:color w:val="000000"/>
                <w:sz w:val="24"/>
                <w:szCs w:val="24"/>
              </w:rPr>
            </w:pPr>
            <w:r w:rsidRPr="00AB62A7">
              <w:rPr>
                <w:b/>
                <w:bCs/>
                <w:color w:val="000000"/>
                <w:sz w:val="24"/>
                <w:szCs w:val="24"/>
              </w:rPr>
              <w:t>II</w:t>
            </w:r>
          </w:p>
        </w:tc>
        <w:tc>
          <w:tcPr>
            <w:tcW w:w="2946" w:type="dxa"/>
            <w:shd w:val="clear" w:color="auto" w:fill="auto"/>
            <w:noWrap/>
            <w:vAlign w:val="center"/>
            <w:hideMark/>
          </w:tcPr>
          <w:p w:rsidR="00D74DE9" w:rsidRPr="00AB62A7" w:rsidRDefault="00D74DE9" w:rsidP="00961086">
            <w:pPr>
              <w:spacing w:before="60"/>
              <w:rPr>
                <w:b/>
                <w:bCs/>
                <w:color w:val="000000"/>
                <w:sz w:val="24"/>
                <w:szCs w:val="24"/>
              </w:rPr>
            </w:pPr>
            <w:r w:rsidRPr="00AB62A7">
              <w:rPr>
                <w:b/>
                <w:bCs/>
                <w:color w:val="000000"/>
                <w:sz w:val="24"/>
                <w:szCs w:val="24"/>
              </w:rPr>
              <w:t>Tín hiệu khu gian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1</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đóng đường</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2</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Cột tín hiệu khu gian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3</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Tủ rơ le</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4</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Tủ nguồn điện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Ắc quy</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5</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phát hiện tàu</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6</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Cáp tín hiệu</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7</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Cáp điện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8</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Hộp nối cáp</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lastRenderedPageBreak/>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b/>
                <w:bCs/>
                <w:color w:val="000000"/>
                <w:sz w:val="24"/>
                <w:szCs w:val="24"/>
              </w:rPr>
            </w:pPr>
            <w:r w:rsidRPr="00AB62A7">
              <w:rPr>
                <w:b/>
                <w:bCs/>
                <w:color w:val="000000"/>
                <w:sz w:val="24"/>
                <w:szCs w:val="24"/>
              </w:rPr>
              <w:t>III</w:t>
            </w:r>
          </w:p>
        </w:tc>
        <w:tc>
          <w:tcPr>
            <w:tcW w:w="2946" w:type="dxa"/>
            <w:shd w:val="clear" w:color="auto" w:fill="auto"/>
            <w:noWrap/>
            <w:vAlign w:val="center"/>
            <w:hideMark/>
          </w:tcPr>
          <w:p w:rsidR="00D74DE9" w:rsidRPr="00AB62A7" w:rsidRDefault="00D74DE9" w:rsidP="00961086">
            <w:pPr>
              <w:spacing w:before="60"/>
              <w:rPr>
                <w:b/>
                <w:bCs/>
                <w:color w:val="000000"/>
                <w:sz w:val="24"/>
                <w:szCs w:val="24"/>
              </w:rPr>
            </w:pPr>
            <w:r w:rsidRPr="00AB62A7">
              <w:rPr>
                <w:b/>
                <w:bCs/>
                <w:color w:val="000000"/>
                <w:sz w:val="24"/>
                <w:szCs w:val="24"/>
              </w:rPr>
              <w:t>Thông tin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1</w:t>
            </w:r>
          </w:p>
        </w:tc>
        <w:tc>
          <w:tcPr>
            <w:tcW w:w="2946" w:type="dxa"/>
            <w:shd w:val="clear" w:color="auto" w:fill="auto"/>
            <w:noWrap/>
            <w:vAlign w:val="center"/>
            <w:hideMark/>
          </w:tcPr>
          <w:p w:rsidR="00D74DE9" w:rsidRPr="00AB62A7" w:rsidRDefault="00D74DE9" w:rsidP="00961086">
            <w:pPr>
              <w:spacing w:before="60"/>
              <w:rPr>
                <w:bCs/>
                <w:color w:val="000000"/>
                <w:sz w:val="24"/>
                <w:szCs w:val="24"/>
              </w:rPr>
            </w:pPr>
            <w:r w:rsidRPr="00AB62A7">
              <w:rPr>
                <w:bCs/>
                <w:color w:val="000000"/>
                <w:sz w:val="24"/>
                <w:szCs w:val="24"/>
              </w:rPr>
              <w:t>Phòng trực ban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Tổng đài tập trung trong ga</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Điện thoại đóng đường</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Điện thoại hành chính</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Điện thoại đường ngang</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Điện thoại chòi ghi</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2</w:t>
            </w:r>
          </w:p>
        </w:tc>
        <w:tc>
          <w:tcPr>
            <w:tcW w:w="2946" w:type="dxa"/>
            <w:shd w:val="clear" w:color="auto" w:fill="auto"/>
            <w:noWrap/>
            <w:vAlign w:val="center"/>
            <w:hideMark/>
          </w:tcPr>
          <w:p w:rsidR="00D74DE9" w:rsidRPr="00AB62A7" w:rsidRDefault="00D74DE9" w:rsidP="00961086">
            <w:pPr>
              <w:spacing w:before="60"/>
              <w:rPr>
                <w:bCs/>
                <w:color w:val="000000"/>
                <w:sz w:val="24"/>
                <w:szCs w:val="24"/>
              </w:rPr>
            </w:pPr>
            <w:r w:rsidRPr="00AB62A7">
              <w:rPr>
                <w:bCs/>
                <w:color w:val="000000"/>
                <w:sz w:val="24"/>
                <w:szCs w:val="24"/>
              </w:rPr>
              <w:t>Phòng máy thông tin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truyền dẫn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điều độ</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Tủ nguồn điện thông tin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Ắc quy thông tin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UPS thông tin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Cáp thông tin nội hạt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b/>
                <w:bCs/>
                <w:color w:val="000000"/>
                <w:sz w:val="24"/>
                <w:szCs w:val="24"/>
              </w:rPr>
            </w:pPr>
            <w:r w:rsidRPr="00AB62A7">
              <w:rPr>
                <w:b/>
                <w:bCs/>
                <w:color w:val="000000"/>
                <w:sz w:val="24"/>
                <w:szCs w:val="24"/>
              </w:rPr>
              <w:t>IV</w:t>
            </w:r>
          </w:p>
        </w:tc>
        <w:tc>
          <w:tcPr>
            <w:tcW w:w="2946" w:type="dxa"/>
            <w:shd w:val="clear" w:color="auto" w:fill="auto"/>
            <w:noWrap/>
            <w:vAlign w:val="center"/>
            <w:hideMark/>
          </w:tcPr>
          <w:p w:rsidR="00D74DE9" w:rsidRPr="00AB62A7" w:rsidRDefault="00D74DE9" w:rsidP="00961086">
            <w:pPr>
              <w:spacing w:before="60"/>
              <w:rPr>
                <w:b/>
                <w:bCs/>
                <w:color w:val="000000"/>
                <w:sz w:val="24"/>
                <w:szCs w:val="24"/>
              </w:rPr>
            </w:pPr>
            <w:r w:rsidRPr="00AB62A7">
              <w:rPr>
                <w:b/>
                <w:bCs/>
                <w:color w:val="000000"/>
                <w:sz w:val="24"/>
                <w:szCs w:val="24"/>
              </w:rPr>
              <w:t>Thiết bị khác</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1</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Trạm biến áp</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2</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Cáp điện hạ thế</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3</w:t>
            </w:r>
          </w:p>
        </w:tc>
        <w:tc>
          <w:tcPr>
            <w:tcW w:w="2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Hệ thống tiếp đất chống sét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2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0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46"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3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753" w:type="dxa"/>
            <w:shd w:val="clear" w:color="auto" w:fill="auto"/>
            <w:noWrap/>
            <w:vAlign w:val="center"/>
            <w:hideMark/>
          </w:tcPr>
          <w:p w:rsidR="00D74DE9" w:rsidRPr="00AB62A7" w:rsidRDefault="00D74DE9" w:rsidP="00961086">
            <w:pPr>
              <w:spacing w:before="60"/>
              <w:jc w:val="center"/>
              <w:rPr>
                <w:color w:val="000000"/>
                <w:sz w:val="24"/>
                <w:szCs w:val="24"/>
              </w:rPr>
            </w:pPr>
          </w:p>
        </w:tc>
        <w:tc>
          <w:tcPr>
            <w:tcW w:w="2946" w:type="dxa"/>
            <w:shd w:val="clear" w:color="auto" w:fill="auto"/>
            <w:noWrap/>
            <w:vAlign w:val="center"/>
            <w:hideMark/>
          </w:tcPr>
          <w:p w:rsidR="00D74DE9" w:rsidRPr="00AB62A7" w:rsidRDefault="00D74DE9" w:rsidP="00961086">
            <w:pPr>
              <w:spacing w:before="60"/>
              <w:rPr>
                <w:color w:val="000000"/>
                <w:sz w:val="24"/>
                <w:szCs w:val="24"/>
              </w:rPr>
            </w:pPr>
          </w:p>
        </w:tc>
        <w:tc>
          <w:tcPr>
            <w:tcW w:w="972" w:type="dxa"/>
            <w:shd w:val="clear" w:color="auto" w:fill="auto"/>
            <w:noWrap/>
            <w:vAlign w:val="center"/>
            <w:hideMark/>
          </w:tcPr>
          <w:p w:rsidR="00D74DE9" w:rsidRPr="00AB62A7" w:rsidRDefault="00D74DE9" w:rsidP="00961086">
            <w:pPr>
              <w:spacing w:before="60"/>
              <w:rPr>
                <w:color w:val="000000"/>
                <w:sz w:val="24"/>
                <w:szCs w:val="24"/>
              </w:rPr>
            </w:pPr>
          </w:p>
        </w:tc>
        <w:tc>
          <w:tcPr>
            <w:tcW w:w="820" w:type="dxa"/>
            <w:shd w:val="clear" w:color="auto" w:fill="auto"/>
            <w:noWrap/>
            <w:vAlign w:val="center"/>
            <w:hideMark/>
          </w:tcPr>
          <w:p w:rsidR="00D74DE9" w:rsidRPr="00AB62A7" w:rsidRDefault="00D74DE9" w:rsidP="00961086">
            <w:pPr>
              <w:spacing w:before="60"/>
              <w:rPr>
                <w:color w:val="000000"/>
                <w:sz w:val="24"/>
                <w:szCs w:val="24"/>
              </w:rPr>
            </w:pPr>
          </w:p>
        </w:tc>
        <w:tc>
          <w:tcPr>
            <w:tcW w:w="901" w:type="dxa"/>
            <w:shd w:val="clear" w:color="auto" w:fill="auto"/>
            <w:noWrap/>
            <w:vAlign w:val="center"/>
            <w:hideMark/>
          </w:tcPr>
          <w:p w:rsidR="00D74DE9" w:rsidRPr="00AB62A7" w:rsidRDefault="00D74DE9" w:rsidP="00961086">
            <w:pPr>
              <w:spacing w:before="60"/>
              <w:rPr>
                <w:color w:val="000000"/>
                <w:sz w:val="24"/>
                <w:szCs w:val="24"/>
              </w:rPr>
            </w:pPr>
          </w:p>
        </w:tc>
        <w:tc>
          <w:tcPr>
            <w:tcW w:w="946" w:type="dxa"/>
            <w:shd w:val="clear" w:color="auto" w:fill="auto"/>
            <w:noWrap/>
            <w:vAlign w:val="center"/>
            <w:hideMark/>
          </w:tcPr>
          <w:p w:rsidR="00D74DE9" w:rsidRPr="00AB62A7" w:rsidRDefault="00D74DE9" w:rsidP="00961086">
            <w:pPr>
              <w:spacing w:before="60"/>
              <w:rPr>
                <w:color w:val="000000"/>
                <w:sz w:val="24"/>
                <w:szCs w:val="24"/>
              </w:rPr>
            </w:pPr>
          </w:p>
        </w:tc>
        <w:tc>
          <w:tcPr>
            <w:tcW w:w="968" w:type="dxa"/>
            <w:shd w:val="clear" w:color="auto" w:fill="auto"/>
            <w:noWrap/>
            <w:vAlign w:val="center"/>
            <w:hideMark/>
          </w:tcPr>
          <w:p w:rsidR="00D74DE9" w:rsidRPr="00AB62A7" w:rsidRDefault="00D74DE9" w:rsidP="00961086">
            <w:pPr>
              <w:spacing w:before="60"/>
              <w:rPr>
                <w:color w:val="000000"/>
                <w:sz w:val="24"/>
                <w:szCs w:val="24"/>
              </w:rPr>
            </w:pPr>
          </w:p>
        </w:tc>
        <w:tc>
          <w:tcPr>
            <w:tcW w:w="1030" w:type="dxa"/>
            <w:shd w:val="clear" w:color="auto" w:fill="auto"/>
            <w:noWrap/>
            <w:vAlign w:val="center"/>
            <w:hideMark/>
          </w:tcPr>
          <w:p w:rsidR="00D74DE9" w:rsidRPr="00AB62A7" w:rsidRDefault="00D74DE9" w:rsidP="00961086">
            <w:pPr>
              <w:spacing w:before="60"/>
              <w:rPr>
                <w:color w:val="000000"/>
                <w:sz w:val="24"/>
                <w:szCs w:val="24"/>
              </w:rPr>
            </w:pPr>
          </w:p>
        </w:tc>
      </w:tr>
    </w:tbl>
    <w:p w:rsidR="00D74DE9" w:rsidRPr="00AB62A7" w:rsidRDefault="00D74DE9" w:rsidP="00DA678B">
      <w:pPr>
        <w:spacing w:after="120" w:line="240" w:lineRule="auto"/>
        <w:rPr>
          <w:b/>
          <w:sz w:val="24"/>
          <w:szCs w:val="24"/>
        </w:rPr>
      </w:pPr>
      <w:r w:rsidRPr="00AB62A7">
        <w:rPr>
          <w:b/>
          <w:sz w:val="24"/>
          <w:szCs w:val="24"/>
        </w:rPr>
        <w:t xml:space="preserve">XIV. </w:t>
      </w:r>
      <w:r w:rsidRPr="004837E2">
        <w:rPr>
          <w:b/>
          <w:bCs/>
          <w:sz w:val="24"/>
          <w:szCs w:val="24"/>
          <w:lang w:val="vi-VN"/>
        </w:rPr>
        <w:t>Thiết</w:t>
      </w:r>
      <w:r w:rsidRPr="00AB62A7">
        <w:rPr>
          <w:b/>
          <w:sz w:val="24"/>
          <w:szCs w:val="24"/>
        </w:rPr>
        <w:t xml:space="preserve"> bị thông tin, tín hiệu giám sát, điều độ chạy tàu</w:t>
      </w:r>
    </w:p>
    <w:tbl>
      <w:tblPr>
        <w:tblW w:w="933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2338"/>
        <w:gridCol w:w="851"/>
        <w:gridCol w:w="837"/>
        <w:gridCol w:w="793"/>
        <w:gridCol w:w="1040"/>
        <w:gridCol w:w="974"/>
        <w:gridCol w:w="972"/>
        <w:gridCol w:w="1021"/>
      </w:tblGrid>
      <w:tr w:rsidR="00D74DE9" w:rsidRPr="00AB62A7" w:rsidTr="00A32794">
        <w:trPr>
          <w:trHeight w:val="645"/>
        </w:trPr>
        <w:tc>
          <w:tcPr>
            <w:tcW w:w="510"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TT</w:t>
            </w:r>
          </w:p>
        </w:tc>
        <w:tc>
          <w:tcPr>
            <w:tcW w:w="2338"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Hạng mục</w:t>
            </w:r>
          </w:p>
        </w:tc>
        <w:tc>
          <w:tcPr>
            <w:tcW w:w="851"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Quy cách</w:t>
            </w:r>
          </w:p>
        </w:tc>
        <w:tc>
          <w:tcPr>
            <w:tcW w:w="837"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Địa chỉ</w:t>
            </w:r>
          </w:p>
        </w:tc>
        <w:tc>
          <w:tcPr>
            <w:tcW w:w="793"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Đơn vị</w:t>
            </w:r>
          </w:p>
        </w:tc>
        <w:tc>
          <w:tcPr>
            <w:tcW w:w="1040"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Số lượng</w:t>
            </w:r>
          </w:p>
        </w:tc>
        <w:tc>
          <w:tcPr>
            <w:tcW w:w="974"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Năm xây dựng</w:t>
            </w:r>
          </w:p>
        </w:tc>
        <w:tc>
          <w:tcPr>
            <w:tcW w:w="972"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Năm sửa chữa</w:t>
            </w:r>
          </w:p>
        </w:tc>
        <w:tc>
          <w:tcPr>
            <w:tcW w:w="1021"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Trạng thái kỹ thuật</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1</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Hệ thống thông tin điều độ chạy tàu</w:t>
            </w:r>
          </w:p>
        </w:tc>
        <w:tc>
          <w:tcPr>
            <w:tcW w:w="85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Hệ</w:t>
            </w: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5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2</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Hệ thống tín hiệu giám sát, điều độ chạy tàu tập trung</w:t>
            </w:r>
          </w:p>
        </w:tc>
        <w:tc>
          <w:tcPr>
            <w:tcW w:w="85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CTC</w:t>
            </w: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Hệ</w:t>
            </w: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5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5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3</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Hệ thống giám sát thiết bị tín hiệu ga</w:t>
            </w:r>
          </w:p>
        </w:tc>
        <w:tc>
          <w:tcPr>
            <w:tcW w:w="851" w:type="dxa"/>
            <w:shd w:val="clear" w:color="auto" w:fill="auto"/>
            <w:noWrap/>
            <w:vAlign w:val="center"/>
            <w:hideMark/>
          </w:tcPr>
          <w:p w:rsidR="00D74DE9" w:rsidRPr="00AB62A7" w:rsidRDefault="00D74DE9" w:rsidP="00961086">
            <w:pPr>
              <w:spacing w:before="60"/>
              <w:rPr>
                <w:color w:val="000000"/>
                <w:sz w:val="24"/>
                <w:szCs w:val="24"/>
              </w:rPr>
            </w:pP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Hệ</w:t>
            </w: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lastRenderedPageBreak/>
              <w:t> </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5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5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4</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Hệ  thống giám sát thiết bị tín hiệu đường ngang</w:t>
            </w:r>
          </w:p>
        </w:tc>
        <w:tc>
          <w:tcPr>
            <w:tcW w:w="851" w:type="dxa"/>
            <w:shd w:val="clear" w:color="auto" w:fill="auto"/>
            <w:noWrap/>
            <w:vAlign w:val="center"/>
            <w:hideMark/>
          </w:tcPr>
          <w:p w:rsidR="00D74DE9" w:rsidRPr="00AB62A7" w:rsidRDefault="00D74DE9" w:rsidP="00961086">
            <w:pPr>
              <w:spacing w:before="60"/>
              <w:rPr>
                <w:color w:val="000000"/>
                <w:sz w:val="24"/>
                <w:szCs w:val="24"/>
              </w:rPr>
            </w:pP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Hệ</w:t>
            </w: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5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jc w:val="center"/>
              <w:rPr>
                <w:color w:val="000000"/>
                <w:sz w:val="24"/>
                <w:szCs w:val="24"/>
              </w:rPr>
            </w:pP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5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jc w:val="center"/>
              <w:rPr>
                <w:color w:val="000000"/>
                <w:sz w:val="24"/>
                <w:szCs w:val="24"/>
              </w:rPr>
            </w:pP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5</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Hệ thống điều hành vận tải</w:t>
            </w:r>
          </w:p>
        </w:tc>
        <w:tc>
          <w:tcPr>
            <w:tcW w:w="85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OCC</w:t>
            </w: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Hệ</w:t>
            </w: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1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233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5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3"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4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02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bl>
    <w:p w:rsidR="00D74DE9" w:rsidRPr="00AB62A7" w:rsidRDefault="00D74DE9" w:rsidP="004837E2">
      <w:pPr>
        <w:spacing w:after="120" w:line="240" w:lineRule="auto"/>
        <w:rPr>
          <w:b/>
          <w:bCs/>
          <w:color w:val="000000"/>
          <w:sz w:val="24"/>
          <w:szCs w:val="24"/>
        </w:rPr>
      </w:pPr>
      <w:r w:rsidRPr="00AB62A7">
        <w:rPr>
          <w:b/>
          <w:sz w:val="24"/>
          <w:szCs w:val="24"/>
        </w:rPr>
        <w:t xml:space="preserve">XV. </w:t>
      </w:r>
      <w:bookmarkStart w:id="6" w:name="RANGE!B4:I24"/>
      <w:r w:rsidRPr="00AB62A7">
        <w:rPr>
          <w:b/>
          <w:bCs/>
          <w:color w:val="000000"/>
          <w:sz w:val="24"/>
          <w:szCs w:val="24"/>
        </w:rPr>
        <w:t xml:space="preserve">Thiết </w:t>
      </w:r>
      <w:r w:rsidRPr="004837E2">
        <w:rPr>
          <w:b/>
          <w:bCs/>
          <w:sz w:val="24"/>
          <w:szCs w:val="24"/>
          <w:lang w:val="vi-VN"/>
        </w:rPr>
        <w:t>bị</w:t>
      </w:r>
      <w:r w:rsidRPr="00AB62A7">
        <w:rPr>
          <w:b/>
          <w:bCs/>
          <w:color w:val="000000"/>
          <w:sz w:val="24"/>
          <w:szCs w:val="24"/>
        </w:rPr>
        <w:t xml:space="preserve"> thông thông tin tín hiệu đường ngang có người gác</w:t>
      </w:r>
      <w:bookmarkEnd w:id="6"/>
    </w:p>
    <w:p w:rsidR="00D74DE9" w:rsidRPr="00AB62A7" w:rsidRDefault="00D74DE9" w:rsidP="004837E2">
      <w:pPr>
        <w:spacing w:before="0" w:line="240" w:lineRule="auto"/>
        <w:jc w:val="both"/>
        <w:rPr>
          <w:sz w:val="24"/>
          <w:szCs w:val="24"/>
          <w:lang w:val="nl-NL"/>
        </w:rPr>
      </w:pPr>
      <w:r w:rsidRPr="00AB62A7">
        <w:rPr>
          <w:color w:val="000000"/>
          <w:sz w:val="24"/>
          <w:szCs w:val="24"/>
        </w:rPr>
        <w:t xml:space="preserve">1. Tên </w:t>
      </w:r>
      <w:r w:rsidRPr="00AB62A7">
        <w:rPr>
          <w:sz w:val="24"/>
          <w:szCs w:val="24"/>
          <w:lang w:val="nl-NL"/>
        </w:rPr>
        <w:t>đường ngang:</w:t>
      </w:r>
    </w:p>
    <w:p w:rsidR="00D74DE9" w:rsidRPr="00AB62A7" w:rsidRDefault="00D74DE9" w:rsidP="004837E2">
      <w:pPr>
        <w:spacing w:before="0" w:line="240" w:lineRule="auto"/>
        <w:jc w:val="both"/>
        <w:rPr>
          <w:sz w:val="24"/>
          <w:szCs w:val="24"/>
          <w:lang w:val="nl-NL"/>
        </w:rPr>
      </w:pPr>
      <w:r w:rsidRPr="00AB62A7">
        <w:rPr>
          <w:sz w:val="24"/>
          <w:szCs w:val="24"/>
          <w:lang w:val="nl-NL"/>
        </w:rPr>
        <w:t>2. Tuyến đường sắt:</w:t>
      </w:r>
    </w:p>
    <w:p w:rsidR="00D74DE9" w:rsidRPr="00AB62A7" w:rsidRDefault="00D74DE9" w:rsidP="004837E2">
      <w:pPr>
        <w:spacing w:before="0" w:line="240" w:lineRule="auto"/>
        <w:jc w:val="both"/>
        <w:rPr>
          <w:sz w:val="24"/>
          <w:szCs w:val="24"/>
          <w:lang w:val="nl-NL"/>
        </w:rPr>
      </w:pPr>
      <w:r w:rsidRPr="00AB62A7">
        <w:rPr>
          <w:sz w:val="24"/>
          <w:szCs w:val="24"/>
          <w:lang w:val="nl-NL"/>
        </w:rPr>
        <w:t>3. Loại hình thiết bị:</w:t>
      </w:r>
    </w:p>
    <w:p w:rsidR="00D74DE9" w:rsidRPr="00AB62A7" w:rsidRDefault="00D74DE9" w:rsidP="004837E2">
      <w:pPr>
        <w:spacing w:before="0" w:after="120" w:line="240" w:lineRule="auto"/>
        <w:jc w:val="both"/>
        <w:rPr>
          <w:color w:val="000000"/>
          <w:sz w:val="24"/>
          <w:szCs w:val="24"/>
        </w:rPr>
      </w:pPr>
      <w:r w:rsidRPr="00AB62A7">
        <w:rPr>
          <w:sz w:val="24"/>
          <w:szCs w:val="24"/>
          <w:lang w:val="nl-NL"/>
        </w:rPr>
        <w:t>4. Trạng thái kỹ thuật</w:t>
      </w:r>
      <w:r w:rsidRPr="00AB62A7">
        <w:rPr>
          <w:color w:val="000000"/>
          <w:sz w:val="24"/>
          <w:szCs w:val="24"/>
        </w:rPr>
        <w:t>:</w:t>
      </w:r>
    </w:p>
    <w:tbl>
      <w:tblPr>
        <w:tblW w:w="933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091"/>
        <w:gridCol w:w="972"/>
        <w:gridCol w:w="832"/>
        <w:gridCol w:w="799"/>
        <w:gridCol w:w="1134"/>
        <w:gridCol w:w="980"/>
        <w:gridCol w:w="994"/>
      </w:tblGrid>
      <w:tr w:rsidR="00D74DE9" w:rsidRPr="00AB62A7" w:rsidTr="00A32794">
        <w:trPr>
          <w:trHeight w:val="645"/>
        </w:trPr>
        <w:tc>
          <w:tcPr>
            <w:tcW w:w="534"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TT</w:t>
            </w:r>
          </w:p>
        </w:tc>
        <w:tc>
          <w:tcPr>
            <w:tcW w:w="3091"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Hạng mục</w:t>
            </w:r>
          </w:p>
        </w:tc>
        <w:tc>
          <w:tcPr>
            <w:tcW w:w="972"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Quy cách</w:t>
            </w:r>
          </w:p>
        </w:tc>
        <w:tc>
          <w:tcPr>
            <w:tcW w:w="832"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Đơn vị</w:t>
            </w:r>
          </w:p>
        </w:tc>
        <w:tc>
          <w:tcPr>
            <w:tcW w:w="799"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Số lượng</w:t>
            </w:r>
          </w:p>
        </w:tc>
        <w:tc>
          <w:tcPr>
            <w:tcW w:w="1134"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Năm xây dựng</w:t>
            </w:r>
          </w:p>
        </w:tc>
        <w:tc>
          <w:tcPr>
            <w:tcW w:w="980"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Năm sửa chữa</w:t>
            </w:r>
          </w:p>
        </w:tc>
        <w:tc>
          <w:tcPr>
            <w:tcW w:w="994"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Trạng thái kỹ thuật</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b/>
                <w:bCs/>
                <w:color w:val="000000"/>
                <w:sz w:val="24"/>
                <w:szCs w:val="24"/>
              </w:rPr>
            </w:pPr>
            <w:r w:rsidRPr="00AB62A7">
              <w:rPr>
                <w:b/>
                <w:bCs/>
                <w:color w:val="000000"/>
                <w:sz w:val="24"/>
                <w:szCs w:val="24"/>
              </w:rPr>
              <w:t>I</w:t>
            </w:r>
          </w:p>
        </w:tc>
        <w:tc>
          <w:tcPr>
            <w:tcW w:w="3091" w:type="dxa"/>
            <w:shd w:val="clear" w:color="auto" w:fill="auto"/>
            <w:noWrap/>
            <w:vAlign w:val="center"/>
            <w:hideMark/>
          </w:tcPr>
          <w:p w:rsidR="00D74DE9" w:rsidRPr="00AB62A7" w:rsidRDefault="00D74DE9" w:rsidP="00961086">
            <w:pPr>
              <w:spacing w:before="60"/>
              <w:rPr>
                <w:b/>
                <w:bCs/>
                <w:color w:val="000000"/>
                <w:sz w:val="24"/>
                <w:szCs w:val="24"/>
              </w:rPr>
            </w:pPr>
            <w:r w:rsidRPr="00AB62A7">
              <w:rPr>
                <w:b/>
                <w:bCs/>
                <w:color w:val="000000"/>
                <w:sz w:val="24"/>
                <w:szCs w:val="24"/>
              </w:rPr>
              <w:t>Tín hiệu</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1</w:t>
            </w:r>
          </w:p>
        </w:tc>
        <w:tc>
          <w:tcPr>
            <w:tcW w:w="309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báo hiệu đường bộ</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2</w:t>
            </w:r>
          </w:p>
        </w:tc>
        <w:tc>
          <w:tcPr>
            <w:tcW w:w="309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ngăn đường sắt</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3</w:t>
            </w:r>
          </w:p>
        </w:tc>
        <w:tc>
          <w:tcPr>
            <w:tcW w:w="309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Cáp tín hiệu</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4</w:t>
            </w:r>
          </w:p>
        </w:tc>
        <w:tc>
          <w:tcPr>
            <w:tcW w:w="309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Hộp nối cáp</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5</w:t>
            </w:r>
          </w:p>
        </w:tc>
        <w:tc>
          <w:tcPr>
            <w:tcW w:w="309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Hòm biến thế</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6</w:t>
            </w:r>
          </w:p>
        </w:tc>
        <w:tc>
          <w:tcPr>
            <w:tcW w:w="309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phát hiện tàu</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7</w:t>
            </w:r>
          </w:p>
        </w:tc>
        <w:tc>
          <w:tcPr>
            <w:tcW w:w="309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Đài điều khiển đường ngang</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8</w:t>
            </w:r>
          </w:p>
        </w:tc>
        <w:tc>
          <w:tcPr>
            <w:tcW w:w="309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Ắc quy</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b/>
                <w:bCs/>
                <w:color w:val="000000"/>
                <w:sz w:val="24"/>
                <w:szCs w:val="24"/>
              </w:rPr>
            </w:pPr>
            <w:r w:rsidRPr="00AB62A7">
              <w:rPr>
                <w:b/>
                <w:bCs/>
                <w:color w:val="000000"/>
                <w:sz w:val="24"/>
                <w:szCs w:val="24"/>
              </w:rPr>
              <w:t>II</w:t>
            </w:r>
          </w:p>
        </w:tc>
        <w:tc>
          <w:tcPr>
            <w:tcW w:w="3091" w:type="dxa"/>
            <w:shd w:val="clear" w:color="auto" w:fill="auto"/>
            <w:noWrap/>
            <w:vAlign w:val="center"/>
            <w:hideMark/>
          </w:tcPr>
          <w:p w:rsidR="00D74DE9" w:rsidRPr="00AB62A7" w:rsidRDefault="00D74DE9" w:rsidP="00961086">
            <w:pPr>
              <w:spacing w:before="60"/>
              <w:rPr>
                <w:b/>
                <w:bCs/>
                <w:color w:val="000000"/>
                <w:sz w:val="24"/>
                <w:szCs w:val="24"/>
              </w:rPr>
            </w:pPr>
            <w:r w:rsidRPr="00AB62A7">
              <w:rPr>
                <w:b/>
                <w:bCs/>
                <w:color w:val="000000"/>
                <w:sz w:val="24"/>
                <w:szCs w:val="24"/>
              </w:rPr>
              <w:t>Thông tin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1</w:t>
            </w:r>
          </w:p>
        </w:tc>
        <w:tc>
          <w:tcPr>
            <w:tcW w:w="309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Điện thoại đường ngang</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2</w:t>
            </w:r>
          </w:p>
        </w:tc>
        <w:tc>
          <w:tcPr>
            <w:tcW w:w="309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Cáp thông tin</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34"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3091"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7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32"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99"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13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9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bl>
    <w:p w:rsidR="00D74DE9" w:rsidRPr="00AB62A7" w:rsidRDefault="00D74DE9" w:rsidP="004837E2">
      <w:pPr>
        <w:spacing w:after="120" w:line="240" w:lineRule="auto"/>
        <w:rPr>
          <w:sz w:val="24"/>
          <w:szCs w:val="24"/>
        </w:rPr>
      </w:pPr>
      <w:bookmarkStart w:id="7" w:name="RANGE!B4:I25"/>
      <w:r w:rsidRPr="00AB62A7">
        <w:rPr>
          <w:b/>
          <w:bCs/>
          <w:color w:val="000000"/>
          <w:sz w:val="24"/>
          <w:szCs w:val="24"/>
        </w:rPr>
        <w:t xml:space="preserve">XI. Thiết bị </w:t>
      </w:r>
      <w:r w:rsidRPr="004837E2">
        <w:rPr>
          <w:b/>
          <w:bCs/>
          <w:sz w:val="24"/>
          <w:szCs w:val="24"/>
          <w:lang w:val="vi-VN"/>
        </w:rPr>
        <w:t>tín</w:t>
      </w:r>
      <w:r w:rsidRPr="00AB62A7">
        <w:rPr>
          <w:b/>
          <w:bCs/>
          <w:color w:val="000000"/>
          <w:sz w:val="24"/>
          <w:szCs w:val="24"/>
        </w:rPr>
        <w:t xml:space="preserve"> hiệu đường ngang cảnh báo tự động</w:t>
      </w:r>
      <w:bookmarkEnd w:id="7"/>
    </w:p>
    <w:p w:rsidR="00D74DE9" w:rsidRPr="00AB62A7" w:rsidRDefault="00D74DE9" w:rsidP="004837E2">
      <w:pPr>
        <w:spacing w:before="0" w:line="240" w:lineRule="auto"/>
        <w:jc w:val="both"/>
        <w:rPr>
          <w:sz w:val="24"/>
          <w:szCs w:val="24"/>
          <w:lang w:val="nl-NL"/>
        </w:rPr>
      </w:pPr>
      <w:r w:rsidRPr="00AB62A7">
        <w:rPr>
          <w:sz w:val="24"/>
          <w:szCs w:val="24"/>
        </w:rPr>
        <w:t xml:space="preserve">1. Tuyến </w:t>
      </w:r>
      <w:r w:rsidRPr="00AB62A7">
        <w:rPr>
          <w:sz w:val="24"/>
          <w:szCs w:val="24"/>
          <w:lang w:val="nl-NL"/>
        </w:rPr>
        <w:t>đường sắt:</w:t>
      </w:r>
    </w:p>
    <w:p w:rsidR="00D74DE9" w:rsidRPr="00AB62A7" w:rsidRDefault="00D74DE9" w:rsidP="004837E2">
      <w:pPr>
        <w:spacing w:before="0" w:line="240" w:lineRule="auto"/>
        <w:jc w:val="both"/>
        <w:rPr>
          <w:sz w:val="24"/>
          <w:szCs w:val="24"/>
          <w:lang w:val="nl-NL"/>
        </w:rPr>
      </w:pPr>
      <w:r w:rsidRPr="00AB62A7">
        <w:rPr>
          <w:sz w:val="24"/>
          <w:szCs w:val="24"/>
          <w:lang w:val="nl-NL"/>
        </w:rPr>
        <w:t>2. Tên đườ</w:t>
      </w:r>
      <w:r w:rsidR="004837E2">
        <w:rPr>
          <w:sz w:val="24"/>
          <w:szCs w:val="24"/>
          <w:lang w:val="nl-NL"/>
        </w:rPr>
        <w:t>ng ngang/</w:t>
      </w:r>
      <w:r w:rsidRPr="00AB62A7">
        <w:rPr>
          <w:sz w:val="24"/>
          <w:szCs w:val="24"/>
          <w:lang w:val="nl-NL"/>
        </w:rPr>
        <w:t>lý trình đường ngang:</w:t>
      </w:r>
    </w:p>
    <w:p w:rsidR="00D74DE9" w:rsidRPr="00AB62A7" w:rsidRDefault="00D74DE9" w:rsidP="004837E2">
      <w:pPr>
        <w:spacing w:before="0" w:line="240" w:lineRule="auto"/>
        <w:jc w:val="both"/>
        <w:rPr>
          <w:sz w:val="24"/>
          <w:szCs w:val="24"/>
          <w:lang w:val="nl-NL"/>
        </w:rPr>
      </w:pPr>
      <w:r w:rsidRPr="00AB62A7">
        <w:rPr>
          <w:sz w:val="24"/>
          <w:szCs w:val="24"/>
          <w:lang w:val="nl-NL"/>
        </w:rPr>
        <w:t>3. Loại hình thiết bị:</w:t>
      </w:r>
    </w:p>
    <w:p w:rsidR="00D74DE9" w:rsidRPr="00AB62A7" w:rsidRDefault="00D74DE9" w:rsidP="004837E2">
      <w:pPr>
        <w:spacing w:before="0" w:after="120" w:line="240" w:lineRule="auto"/>
        <w:jc w:val="both"/>
        <w:rPr>
          <w:sz w:val="24"/>
          <w:szCs w:val="24"/>
        </w:rPr>
      </w:pPr>
      <w:r w:rsidRPr="00AB62A7">
        <w:rPr>
          <w:sz w:val="24"/>
          <w:szCs w:val="24"/>
          <w:lang w:val="nl-NL"/>
        </w:rPr>
        <w:t>4. Trạng thái kỹ thuật</w:t>
      </w:r>
      <w:r w:rsidR="004837E2">
        <w:rPr>
          <w:sz w:val="24"/>
          <w:szCs w:val="24"/>
        </w:rPr>
        <w:t>:</w:t>
      </w:r>
    </w:p>
    <w:tbl>
      <w:tblPr>
        <w:tblW w:w="938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3525"/>
        <w:gridCol w:w="770"/>
        <w:gridCol w:w="644"/>
        <w:gridCol w:w="780"/>
        <w:gridCol w:w="955"/>
        <w:gridCol w:w="868"/>
        <w:gridCol w:w="1257"/>
      </w:tblGrid>
      <w:tr w:rsidR="00D74DE9" w:rsidRPr="00AB62A7" w:rsidTr="00A32794">
        <w:trPr>
          <w:trHeight w:val="645"/>
        </w:trPr>
        <w:tc>
          <w:tcPr>
            <w:tcW w:w="590"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TT</w:t>
            </w:r>
          </w:p>
        </w:tc>
        <w:tc>
          <w:tcPr>
            <w:tcW w:w="3525"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Hạng mục</w:t>
            </w:r>
          </w:p>
        </w:tc>
        <w:tc>
          <w:tcPr>
            <w:tcW w:w="770"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Quy cách</w:t>
            </w:r>
          </w:p>
        </w:tc>
        <w:tc>
          <w:tcPr>
            <w:tcW w:w="644"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Đơn vị</w:t>
            </w:r>
          </w:p>
        </w:tc>
        <w:tc>
          <w:tcPr>
            <w:tcW w:w="780" w:type="dxa"/>
            <w:shd w:val="clear" w:color="auto" w:fill="auto"/>
            <w:noWrap/>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Số lượng</w:t>
            </w:r>
          </w:p>
        </w:tc>
        <w:tc>
          <w:tcPr>
            <w:tcW w:w="955"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Năm xây dựng</w:t>
            </w:r>
          </w:p>
        </w:tc>
        <w:tc>
          <w:tcPr>
            <w:tcW w:w="868"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Năm sửa chữa</w:t>
            </w:r>
          </w:p>
        </w:tc>
        <w:tc>
          <w:tcPr>
            <w:tcW w:w="1257" w:type="dxa"/>
            <w:shd w:val="clear" w:color="auto" w:fill="auto"/>
            <w:vAlign w:val="center"/>
            <w:hideMark/>
          </w:tcPr>
          <w:p w:rsidR="00D74DE9" w:rsidRPr="00AB62A7" w:rsidRDefault="00D74DE9" w:rsidP="00961086">
            <w:pPr>
              <w:spacing w:before="60"/>
              <w:jc w:val="center"/>
              <w:rPr>
                <w:bCs/>
                <w:color w:val="000000"/>
                <w:sz w:val="24"/>
                <w:szCs w:val="24"/>
              </w:rPr>
            </w:pPr>
            <w:r w:rsidRPr="00AB62A7">
              <w:rPr>
                <w:bCs/>
                <w:color w:val="000000"/>
                <w:sz w:val="24"/>
                <w:szCs w:val="24"/>
              </w:rPr>
              <w:t>Trạng thái kỹ thuật</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b/>
                <w:bCs/>
                <w:color w:val="000000"/>
                <w:sz w:val="24"/>
                <w:szCs w:val="24"/>
              </w:rPr>
            </w:pPr>
            <w:r w:rsidRPr="00AB62A7">
              <w:rPr>
                <w:b/>
                <w:bCs/>
                <w:color w:val="000000"/>
                <w:sz w:val="24"/>
                <w:szCs w:val="24"/>
              </w:rPr>
              <w:t>I</w:t>
            </w:r>
          </w:p>
        </w:tc>
        <w:tc>
          <w:tcPr>
            <w:tcW w:w="3525" w:type="dxa"/>
            <w:shd w:val="clear" w:color="auto" w:fill="auto"/>
            <w:noWrap/>
            <w:vAlign w:val="center"/>
            <w:hideMark/>
          </w:tcPr>
          <w:p w:rsidR="00D74DE9" w:rsidRPr="00AB62A7" w:rsidRDefault="00D74DE9" w:rsidP="00961086">
            <w:pPr>
              <w:spacing w:before="60"/>
              <w:rPr>
                <w:b/>
                <w:bCs/>
                <w:color w:val="000000"/>
                <w:sz w:val="24"/>
                <w:szCs w:val="24"/>
              </w:rPr>
            </w:pPr>
            <w:r w:rsidRPr="00AB62A7">
              <w:rPr>
                <w:b/>
                <w:bCs/>
                <w:color w:val="000000"/>
                <w:sz w:val="24"/>
                <w:szCs w:val="24"/>
              </w:rPr>
              <w:t>Tín hiệu</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1</w:t>
            </w:r>
          </w:p>
        </w:tc>
        <w:tc>
          <w:tcPr>
            <w:tcW w:w="352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Tín hiệu báo hiệu đường bộ</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FF0000"/>
                <w:sz w:val="24"/>
                <w:szCs w:val="24"/>
              </w:rPr>
            </w:pPr>
            <w:r w:rsidRPr="00AB62A7">
              <w:rPr>
                <w:color w:val="FF0000"/>
                <w:sz w:val="24"/>
                <w:szCs w:val="24"/>
              </w:rPr>
              <w:t>2</w:t>
            </w:r>
          </w:p>
        </w:tc>
        <w:tc>
          <w:tcPr>
            <w:tcW w:w="3525"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Tín hiệu cảnh báo đường ngang</w:t>
            </w:r>
          </w:p>
        </w:tc>
        <w:tc>
          <w:tcPr>
            <w:tcW w:w="770"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c>
          <w:tcPr>
            <w:tcW w:w="644"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c>
          <w:tcPr>
            <w:tcW w:w="780"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c>
          <w:tcPr>
            <w:tcW w:w="955"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c>
          <w:tcPr>
            <w:tcW w:w="868"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c>
          <w:tcPr>
            <w:tcW w:w="1257" w:type="dxa"/>
            <w:shd w:val="clear" w:color="auto" w:fill="auto"/>
            <w:noWrap/>
            <w:vAlign w:val="center"/>
            <w:hideMark/>
          </w:tcPr>
          <w:p w:rsidR="00D74DE9" w:rsidRPr="00AB62A7" w:rsidRDefault="00D74DE9" w:rsidP="00961086">
            <w:pPr>
              <w:spacing w:before="60"/>
              <w:rPr>
                <w:color w:val="FF0000"/>
                <w:sz w:val="24"/>
                <w:szCs w:val="24"/>
              </w:rPr>
            </w:pPr>
            <w:r w:rsidRPr="00AB62A7">
              <w:rPr>
                <w:color w:val="FF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3</w:t>
            </w:r>
          </w:p>
        </w:tc>
        <w:tc>
          <w:tcPr>
            <w:tcW w:w="352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Cáp tín hiệu</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4</w:t>
            </w:r>
          </w:p>
        </w:tc>
        <w:tc>
          <w:tcPr>
            <w:tcW w:w="352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Cáp điện lực</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lastRenderedPageBreak/>
              <w:t>5</w:t>
            </w:r>
          </w:p>
        </w:tc>
        <w:tc>
          <w:tcPr>
            <w:tcW w:w="352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Hộp nối cáp</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6</w:t>
            </w:r>
          </w:p>
        </w:tc>
        <w:tc>
          <w:tcPr>
            <w:tcW w:w="352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phát hiện tàu</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7</w:t>
            </w:r>
          </w:p>
        </w:tc>
        <w:tc>
          <w:tcPr>
            <w:tcW w:w="352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Tủ điều khiển đường ngang</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8</w:t>
            </w:r>
          </w:p>
        </w:tc>
        <w:tc>
          <w:tcPr>
            <w:tcW w:w="352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Cần chắn tự động</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9</w:t>
            </w:r>
          </w:p>
        </w:tc>
        <w:tc>
          <w:tcPr>
            <w:tcW w:w="352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Ắc quy</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b/>
                <w:bCs/>
                <w:color w:val="000000"/>
                <w:sz w:val="24"/>
                <w:szCs w:val="24"/>
              </w:rPr>
            </w:pPr>
            <w:r w:rsidRPr="00AB62A7">
              <w:rPr>
                <w:b/>
                <w:bCs/>
                <w:color w:val="000000"/>
                <w:sz w:val="24"/>
                <w:szCs w:val="24"/>
              </w:rPr>
              <w:t>II</w:t>
            </w:r>
          </w:p>
        </w:tc>
        <w:tc>
          <w:tcPr>
            <w:tcW w:w="3525" w:type="dxa"/>
            <w:shd w:val="clear" w:color="auto" w:fill="auto"/>
            <w:noWrap/>
            <w:vAlign w:val="center"/>
            <w:hideMark/>
          </w:tcPr>
          <w:p w:rsidR="00D74DE9" w:rsidRPr="00AB62A7" w:rsidRDefault="00D74DE9" w:rsidP="00961086">
            <w:pPr>
              <w:spacing w:before="60"/>
              <w:rPr>
                <w:b/>
                <w:bCs/>
                <w:color w:val="000000"/>
                <w:sz w:val="24"/>
                <w:szCs w:val="24"/>
              </w:rPr>
            </w:pPr>
            <w:r w:rsidRPr="00AB62A7">
              <w:rPr>
                <w:b/>
                <w:bCs/>
                <w:color w:val="000000"/>
                <w:sz w:val="24"/>
                <w:szCs w:val="24"/>
              </w:rPr>
              <w:t>Thiết bị giám sát</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1</w:t>
            </w:r>
          </w:p>
        </w:tc>
        <w:tc>
          <w:tcPr>
            <w:tcW w:w="352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Thiết bị giám sát</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2</w:t>
            </w:r>
          </w:p>
        </w:tc>
        <w:tc>
          <w:tcPr>
            <w:tcW w:w="352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Camera giám sát</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r w:rsidR="00D74DE9" w:rsidRPr="00AB62A7" w:rsidTr="00A32794">
        <w:trPr>
          <w:trHeight w:val="300"/>
        </w:trPr>
        <w:tc>
          <w:tcPr>
            <w:tcW w:w="590" w:type="dxa"/>
            <w:shd w:val="clear" w:color="auto" w:fill="auto"/>
            <w:noWrap/>
            <w:vAlign w:val="center"/>
            <w:hideMark/>
          </w:tcPr>
          <w:p w:rsidR="00D74DE9" w:rsidRPr="00AB62A7" w:rsidRDefault="00D74DE9" w:rsidP="00961086">
            <w:pPr>
              <w:spacing w:before="60"/>
              <w:jc w:val="center"/>
              <w:rPr>
                <w:color w:val="000000"/>
                <w:sz w:val="24"/>
                <w:szCs w:val="24"/>
              </w:rPr>
            </w:pPr>
            <w:r w:rsidRPr="00AB62A7">
              <w:rPr>
                <w:color w:val="000000"/>
                <w:sz w:val="24"/>
                <w:szCs w:val="24"/>
              </w:rPr>
              <w:t> </w:t>
            </w:r>
          </w:p>
        </w:tc>
        <w:tc>
          <w:tcPr>
            <w:tcW w:w="352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7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644"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780"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955"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868"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c>
          <w:tcPr>
            <w:tcW w:w="1257" w:type="dxa"/>
            <w:shd w:val="clear" w:color="auto" w:fill="auto"/>
            <w:noWrap/>
            <w:vAlign w:val="center"/>
            <w:hideMark/>
          </w:tcPr>
          <w:p w:rsidR="00D74DE9" w:rsidRPr="00AB62A7" w:rsidRDefault="00D74DE9" w:rsidP="00961086">
            <w:pPr>
              <w:spacing w:before="60"/>
              <w:rPr>
                <w:color w:val="000000"/>
                <w:sz w:val="24"/>
                <w:szCs w:val="24"/>
              </w:rPr>
            </w:pPr>
            <w:r w:rsidRPr="00AB62A7">
              <w:rPr>
                <w:color w:val="000000"/>
                <w:sz w:val="24"/>
                <w:szCs w:val="24"/>
              </w:rPr>
              <w:t> </w:t>
            </w:r>
          </w:p>
        </w:tc>
      </w:tr>
    </w:tbl>
    <w:p w:rsidR="00D74DE9" w:rsidRPr="00AB62A7" w:rsidRDefault="00D74DE9" w:rsidP="00D74DE9">
      <w:pPr>
        <w:spacing w:before="60"/>
        <w:rPr>
          <w:sz w:val="24"/>
          <w:szCs w:val="24"/>
        </w:rPr>
      </w:pPr>
    </w:p>
    <w:p w:rsidR="00CA54C5" w:rsidRPr="00AB62A7" w:rsidRDefault="00CA54C5">
      <w:pPr>
        <w:rPr>
          <w:b/>
          <w:bCs/>
          <w:sz w:val="24"/>
          <w:szCs w:val="24"/>
          <w:lang w:val="vi-VN"/>
        </w:rPr>
      </w:pPr>
      <w:r w:rsidRPr="00AB62A7">
        <w:rPr>
          <w:b/>
          <w:bCs/>
          <w:sz w:val="24"/>
          <w:szCs w:val="24"/>
          <w:lang w:val="vi-VN"/>
        </w:rPr>
        <w:br w:type="page"/>
      </w:r>
    </w:p>
    <w:p w:rsidR="00727EE1" w:rsidRPr="001D25DC" w:rsidRDefault="00727EE1" w:rsidP="00727EE1">
      <w:pPr>
        <w:spacing w:after="280" w:afterAutospacing="1"/>
        <w:jc w:val="center"/>
        <w:rPr>
          <w:sz w:val="24"/>
          <w:szCs w:val="24"/>
        </w:rPr>
      </w:pPr>
      <w:r w:rsidRPr="00AB62A7">
        <w:rPr>
          <w:b/>
          <w:bCs/>
          <w:sz w:val="24"/>
          <w:szCs w:val="24"/>
          <w:lang w:val="vi-VN"/>
        </w:rPr>
        <w:lastRenderedPageBreak/>
        <w:t xml:space="preserve">PHỤ LỤC </w:t>
      </w:r>
      <w:bookmarkEnd w:id="4"/>
      <w:r w:rsidR="001D25DC">
        <w:rPr>
          <w:b/>
          <w:bCs/>
          <w:sz w:val="24"/>
          <w:szCs w:val="24"/>
        </w:rPr>
        <w:t>3</w:t>
      </w:r>
    </w:p>
    <w:p w:rsidR="00DA678B" w:rsidRPr="00AB62A7" w:rsidRDefault="00727EE1" w:rsidP="00DA678B">
      <w:pPr>
        <w:jc w:val="center"/>
        <w:rPr>
          <w:i/>
          <w:iCs/>
          <w:sz w:val="24"/>
          <w:szCs w:val="24"/>
        </w:rPr>
      </w:pPr>
      <w:r w:rsidRPr="00AB62A7">
        <w:rPr>
          <w:i/>
          <w:iCs/>
          <w:sz w:val="24"/>
          <w:szCs w:val="24"/>
          <w:lang w:val="vi-VN"/>
        </w:rPr>
        <w:t>(Ban hành kèm theo Thông tư s</w:t>
      </w:r>
      <w:r w:rsidRPr="00AB62A7">
        <w:rPr>
          <w:i/>
          <w:iCs/>
          <w:sz w:val="24"/>
          <w:szCs w:val="24"/>
        </w:rPr>
        <w:t xml:space="preserve">ố   </w:t>
      </w:r>
      <w:r w:rsidRPr="00AB62A7">
        <w:rPr>
          <w:i/>
          <w:iCs/>
          <w:sz w:val="24"/>
          <w:szCs w:val="24"/>
          <w:lang w:val="vi-VN"/>
        </w:rPr>
        <w:t>/201</w:t>
      </w:r>
      <w:r w:rsidRPr="00AB62A7">
        <w:rPr>
          <w:i/>
          <w:iCs/>
          <w:sz w:val="24"/>
          <w:szCs w:val="24"/>
        </w:rPr>
        <w:t>8</w:t>
      </w:r>
      <w:r w:rsidRPr="00AB62A7">
        <w:rPr>
          <w:i/>
          <w:iCs/>
          <w:sz w:val="24"/>
          <w:szCs w:val="24"/>
          <w:lang w:val="vi-VN"/>
        </w:rPr>
        <w:t xml:space="preserve">/TT-BGTVT ngày </w:t>
      </w:r>
      <w:r w:rsidR="00DA678B" w:rsidRPr="00AB62A7">
        <w:rPr>
          <w:i/>
          <w:iCs/>
          <w:sz w:val="24"/>
          <w:szCs w:val="24"/>
        </w:rPr>
        <w:t xml:space="preserve">  </w:t>
      </w:r>
      <w:r w:rsidRPr="00AB62A7">
        <w:rPr>
          <w:i/>
          <w:iCs/>
          <w:sz w:val="24"/>
          <w:szCs w:val="24"/>
          <w:lang w:val="vi-VN"/>
        </w:rPr>
        <w:t xml:space="preserve">tháng </w:t>
      </w:r>
      <w:r w:rsidR="00E97DBF">
        <w:rPr>
          <w:i/>
          <w:iCs/>
          <w:sz w:val="24"/>
          <w:szCs w:val="24"/>
        </w:rPr>
        <w:t xml:space="preserve">  </w:t>
      </w:r>
      <w:r w:rsidR="00DA678B" w:rsidRPr="00AB62A7">
        <w:rPr>
          <w:i/>
          <w:iCs/>
          <w:sz w:val="24"/>
          <w:szCs w:val="24"/>
        </w:rPr>
        <w:t xml:space="preserve"> </w:t>
      </w:r>
      <w:r w:rsidRPr="00AB62A7">
        <w:rPr>
          <w:i/>
          <w:iCs/>
          <w:sz w:val="24"/>
          <w:szCs w:val="24"/>
          <w:lang w:val="vi-VN"/>
        </w:rPr>
        <w:t>năm 201</w:t>
      </w:r>
      <w:r w:rsidRPr="00AB62A7">
        <w:rPr>
          <w:i/>
          <w:iCs/>
          <w:sz w:val="24"/>
          <w:szCs w:val="24"/>
        </w:rPr>
        <w:t>8</w:t>
      </w:r>
      <w:r w:rsidRPr="00AB62A7">
        <w:rPr>
          <w:i/>
          <w:iCs/>
          <w:sz w:val="24"/>
          <w:szCs w:val="24"/>
          <w:lang w:val="vi-VN"/>
        </w:rPr>
        <w:t xml:space="preserve"> </w:t>
      </w:r>
    </w:p>
    <w:p w:rsidR="00727EE1" w:rsidRPr="00AB62A7" w:rsidRDefault="00727EE1" w:rsidP="00DA678B">
      <w:pPr>
        <w:spacing w:before="0"/>
        <w:jc w:val="center"/>
        <w:rPr>
          <w:sz w:val="24"/>
          <w:szCs w:val="24"/>
        </w:rPr>
      </w:pPr>
      <w:r w:rsidRPr="00AB62A7">
        <w:rPr>
          <w:i/>
          <w:iCs/>
          <w:sz w:val="24"/>
          <w:szCs w:val="24"/>
          <w:lang w:val="vi-VN"/>
        </w:rPr>
        <w:t>của Bộ trưởng Bộ Giao thông vận tải)</w:t>
      </w:r>
    </w:p>
    <w:p w:rsidR="00727EE1" w:rsidRPr="00AB62A7" w:rsidRDefault="00727EE1" w:rsidP="00727EE1">
      <w:pPr>
        <w:spacing w:after="280" w:afterAutospacing="1"/>
        <w:jc w:val="center"/>
        <w:rPr>
          <w:spacing w:val="-10"/>
          <w:sz w:val="24"/>
          <w:szCs w:val="24"/>
        </w:rPr>
      </w:pPr>
      <w:bookmarkStart w:id="8" w:name="chuong_phuluc_4_name"/>
      <w:r w:rsidRPr="00AB62A7">
        <w:rPr>
          <w:b/>
          <w:bCs/>
          <w:spacing w:val="-10"/>
          <w:sz w:val="24"/>
          <w:szCs w:val="24"/>
          <w:lang w:val="vi-VN"/>
        </w:rPr>
        <w:t>BÁO CÁO THỰC HIỆN KẾ HOẠCH BẢO TRÌ CÔNG TRÌNH ĐƯỜNG SẮT</w:t>
      </w:r>
      <w:bookmarkEnd w:id="8"/>
    </w:p>
    <w:p w:rsidR="00727EE1" w:rsidRPr="00AB62A7" w:rsidRDefault="00727EE1" w:rsidP="00727EE1">
      <w:pPr>
        <w:spacing w:after="100" w:afterAutospacing="1"/>
        <w:jc w:val="center"/>
        <w:rPr>
          <w:sz w:val="24"/>
          <w:szCs w:val="24"/>
        </w:rPr>
      </w:pPr>
      <w:r w:rsidRPr="00AB62A7">
        <w:rPr>
          <w:sz w:val="24"/>
          <w:szCs w:val="24"/>
          <w:lang w:val="vi-VN"/>
        </w:rPr>
        <w:t>(... tháng/năm</w:t>
      </w:r>
      <w:r w:rsidRPr="00AB62A7">
        <w:rPr>
          <w:sz w:val="24"/>
          <w:szCs w:val="24"/>
        </w:rPr>
        <w:t xml:space="preserve"> ...</w:t>
      </w:r>
      <w:r w:rsidRPr="00AB62A7">
        <w:rPr>
          <w:sz w:val="24"/>
          <w:szCs w:val="24"/>
          <w:lang w:val="vi-VN"/>
        </w:rPr>
        <w:t>)</w:t>
      </w:r>
    </w:p>
    <w:tbl>
      <w:tblPr>
        <w:tblW w:w="9451" w:type="dxa"/>
        <w:tblBorders>
          <w:top w:val="nil"/>
          <w:bottom w:val="nil"/>
          <w:insideH w:val="nil"/>
          <w:insideV w:val="nil"/>
        </w:tblBorders>
        <w:tblCellMar>
          <w:left w:w="0" w:type="dxa"/>
          <w:right w:w="0" w:type="dxa"/>
        </w:tblCellMar>
        <w:tblLook w:val="04A0"/>
      </w:tblPr>
      <w:tblGrid>
        <w:gridCol w:w="478"/>
        <w:gridCol w:w="1517"/>
        <w:gridCol w:w="850"/>
        <w:gridCol w:w="993"/>
        <w:gridCol w:w="1275"/>
        <w:gridCol w:w="1283"/>
        <w:gridCol w:w="1552"/>
        <w:gridCol w:w="1503"/>
      </w:tblGrid>
      <w:tr w:rsidR="00727EE1" w:rsidRPr="00AB62A7" w:rsidTr="00E97DBF">
        <w:tc>
          <w:tcPr>
            <w:tcW w:w="47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TT</w:t>
            </w:r>
          </w:p>
        </w:tc>
        <w:tc>
          <w:tcPr>
            <w:tcW w:w="151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xml:space="preserve">Hạng mục </w:t>
            </w:r>
            <w:r w:rsidR="00E97DBF">
              <w:rPr>
                <w:i/>
                <w:iCs/>
                <w:sz w:val="24"/>
                <w:szCs w:val="24"/>
              </w:rPr>
              <w:t xml:space="preserve">  </w:t>
            </w:r>
            <w:r w:rsidRPr="00AB62A7">
              <w:rPr>
                <w:sz w:val="24"/>
                <w:szCs w:val="24"/>
                <w:lang w:val="vi-VN"/>
              </w:rPr>
              <w:t>công việc</w:t>
            </w:r>
          </w:p>
        </w:tc>
        <w:tc>
          <w:tcPr>
            <w:tcW w:w="85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Đơn vị</w:t>
            </w:r>
          </w:p>
        </w:tc>
        <w:tc>
          <w:tcPr>
            <w:tcW w:w="99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Khối lượng</w:t>
            </w:r>
          </w:p>
        </w:tc>
        <w:tc>
          <w:tcPr>
            <w:tcW w:w="1275"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Kinh phí (triệu đ</w:t>
            </w:r>
            <w:r w:rsidRPr="00AB62A7">
              <w:rPr>
                <w:sz w:val="24"/>
                <w:szCs w:val="24"/>
              </w:rPr>
              <w:t>ồ</w:t>
            </w:r>
            <w:r w:rsidRPr="00AB62A7">
              <w:rPr>
                <w:sz w:val="24"/>
                <w:szCs w:val="24"/>
                <w:lang w:val="vi-VN"/>
              </w:rPr>
              <w:t>ng)</w:t>
            </w:r>
          </w:p>
        </w:tc>
        <w:tc>
          <w:tcPr>
            <w:tcW w:w="128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Thời gian thực hiện</w:t>
            </w:r>
          </w:p>
        </w:tc>
        <w:tc>
          <w:tcPr>
            <w:tcW w:w="15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Điều chỉnh so với k</w:t>
            </w:r>
            <w:r w:rsidRPr="00AB62A7">
              <w:rPr>
                <w:sz w:val="24"/>
                <w:szCs w:val="24"/>
              </w:rPr>
              <w:t xml:space="preserve">ế </w:t>
            </w:r>
            <w:r w:rsidRPr="00AB62A7">
              <w:rPr>
                <w:sz w:val="24"/>
                <w:szCs w:val="24"/>
                <w:lang w:val="vi-VN"/>
              </w:rPr>
              <w:t>hoạch được giao</w:t>
            </w:r>
          </w:p>
        </w:tc>
        <w:tc>
          <w:tcPr>
            <w:tcW w:w="150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E97DBF">
            <w:pPr>
              <w:jc w:val="center"/>
              <w:rPr>
                <w:sz w:val="24"/>
                <w:szCs w:val="24"/>
              </w:rPr>
            </w:pPr>
            <w:r w:rsidRPr="00AB62A7">
              <w:rPr>
                <w:sz w:val="24"/>
                <w:szCs w:val="24"/>
                <w:lang w:val="vi-VN"/>
              </w:rPr>
              <w:t>Mức độ hoàn thành (%)</w:t>
            </w:r>
          </w:p>
        </w:tc>
      </w:tr>
      <w:tr w:rsidR="00727EE1" w:rsidRPr="00AB62A7" w:rsidTr="00E97DBF">
        <w:tblPrEx>
          <w:tblBorders>
            <w:top w:val="none" w:sz="0" w:space="0" w:color="auto"/>
            <w:bottom w:val="none" w:sz="0" w:space="0" w:color="auto"/>
            <w:insideH w:val="none" w:sz="0" w:space="0" w:color="auto"/>
            <w:insideV w:val="none" w:sz="0" w:space="0" w:color="auto"/>
          </w:tblBorders>
        </w:tblPrEx>
        <w:tc>
          <w:tcPr>
            <w:tcW w:w="4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(1)</w:t>
            </w:r>
          </w:p>
        </w:tc>
        <w:tc>
          <w:tcPr>
            <w:tcW w:w="1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(2)</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rPr>
              <w:t>(3</w:t>
            </w:r>
            <w:r w:rsidRPr="00AB62A7">
              <w:rPr>
                <w:sz w:val="24"/>
                <w:szCs w:val="24"/>
                <w:lang w:val="vi-VN"/>
              </w:rPr>
              <w:t>)</w:t>
            </w:r>
          </w:p>
        </w:tc>
        <w:tc>
          <w:tcPr>
            <w:tcW w:w="9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(4)</w:t>
            </w:r>
          </w:p>
        </w:tc>
        <w:tc>
          <w:tcPr>
            <w:tcW w:w="12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(5)</w:t>
            </w:r>
          </w:p>
        </w:tc>
        <w:tc>
          <w:tcPr>
            <w:tcW w:w="12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(6)</w:t>
            </w:r>
          </w:p>
        </w:tc>
        <w:tc>
          <w:tcPr>
            <w:tcW w:w="1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(7)</w:t>
            </w:r>
          </w:p>
        </w:tc>
        <w:tc>
          <w:tcPr>
            <w:tcW w:w="1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(8)</w:t>
            </w:r>
          </w:p>
        </w:tc>
      </w:tr>
      <w:tr w:rsidR="00727EE1" w:rsidRPr="00AB62A7" w:rsidTr="00E97DBF">
        <w:tblPrEx>
          <w:tblBorders>
            <w:top w:val="none" w:sz="0" w:space="0" w:color="auto"/>
            <w:bottom w:val="none" w:sz="0" w:space="0" w:color="auto"/>
            <w:insideH w:val="none" w:sz="0" w:space="0" w:color="auto"/>
            <w:insideV w:val="none" w:sz="0" w:space="0" w:color="auto"/>
          </w:tblBorders>
        </w:tblPrEx>
        <w:tc>
          <w:tcPr>
            <w:tcW w:w="4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1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9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12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12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1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1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r>
      <w:tr w:rsidR="00727EE1" w:rsidRPr="00AB62A7" w:rsidTr="00E97DBF">
        <w:tblPrEx>
          <w:tblBorders>
            <w:top w:val="none" w:sz="0" w:space="0" w:color="auto"/>
            <w:bottom w:val="none" w:sz="0" w:space="0" w:color="auto"/>
            <w:insideH w:val="none" w:sz="0" w:space="0" w:color="auto"/>
            <w:insideV w:val="none" w:sz="0" w:space="0" w:color="auto"/>
          </w:tblBorders>
        </w:tblPrEx>
        <w:tc>
          <w:tcPr>
            <w:tcW w:w="47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15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85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99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127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128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15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c>
          <w:tcPr>
            <w:tcW w:w="150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27EE1" w:rsidRPr="00AB62A7" w:rsidRDefault="00727EE1" w:rsidP="00961086">
            <w:pPr>
              <w:jc w:val="center"/>
              <w:rPr>
                <w:sz w:val="24"/>
                <w:szCs w:val="24"/>
              </w:rPr>
            </w:pPr>
            <w:r w:rsidRPr="00AB62A7">
              <w:rPr>
                <w:sz w:val="24"/>
                <w:szCs w:val="24"/>
                <w:lang w:val="vi-VN"/>
              </w:rPr>
              <w:t> </w:t>
            </w:r>
          </w:p>
        </w:tc>
      </w:tr>
    </w:tbl>
    <w:p w:rsidR="00727EE1" w:rsidRPr="00AB62A7" w:rsidRDefault="00727EE1" w:rsidP="00727EE1">
      <w:pPr>
        <w:spacing w:after="280" w:afterAutospacing="1"/>
        <w:rPr>
          <w:sz w:val="24"/>
          <w:szCs w:val="24"/>
        </w:rPr>
      </w:pPr>
      <w:r w:rsidRPr="00AB62A7">
        <w:rPr>
          <w:b/>
          <w:bCs/>
          <w:sz w:val="24"/>
          <w:szCs w:val="24"/>
        </w:rPr>
        <w:t> </w:t>
      </w:r>
    </w:p>
    <w:p w:rsidR="00381D49" w:rsidRPr="00AB62A7" w:rsidRDefault="00381D49" w:rsidP="0027663F">
      <w:pPr>
        <w:keepNext/>
        <w:spacing w:line="240" w:lineRule="auto"/>
        <w:ind w:firstLine="709"/>
        <w:jc w:val="both"/>
        <w:rPr>
          <w:sz w:val="24"/>
          <w:szCs w:val="24"/>
          <w:lang w:val="nl-NL"/>
        </w:rPr>
      </w:pPr>
    </w:p>
    <w:sectPr w:rsidR="00381D49" w:rsidRPr="00AB62A7" w:rsidSect="00DD11E9">
      <w:footerReference w:type="default" r:id="rId8"/>
      <w:pgSz w:w="11907" w:h="16839" w:code="9"/>
      <w:pgMar w:top="1021" w:right="1021" w:bottom="851" w:left="1588" w:header="720" w:footer="318"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702" w:rsidRDefault="00090702" w:rsidP="00FA7E3B">
      <w:pPr>
        <w:spacing w:before="0" w:line="240" w:lineRule="auto"/>
      </w:pPr>
      <w:r>
        <w:separator/>
      </w:r>
    </w:p>
  </w:endnote>
  <w:endnote w:type="continuationSeparator" w:id="1">
    <w:p w:rsidR="00090702" w:rsidRDefault="00090702" w:rsidP="00FA7E3B">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47963"/>
      <w:docPartObj>
        <w:docPartGallery w:val="Page Numbers (Bottom of Page)"/>
        <w:docPartUnique/>
      </w:docPartObj>
    </w:sdtPr>
    <w:sdtContent>
      <w:p w:rsidR="00626163" w:rsidRDefault="0074038A">
        <w:pPr>
          <w:pStyle w:val="Footer"/>
          <w:jc w:val="center"/>
        </w:pPr>
        <w:r w:rsidRPr="00CB4DF4">
          <w:rPr>
            <w:sz w:val="24"/>
            <w:szCs w:val="24"/>
          </w:rPr>
          <w:fldChar w:fldCharType="begin"/>
        </w:r>
        <w:r w:rsidR="00626163" w:rsidRPr="00CB4DF4">
          <w:rPr>
            <w:sz w:val="24"/>
            <w:szCs w:val="24"/>
          </w:rPr>
          <w:instrText xml:space="preserve"> PAGE   \* MERGEFORMAT </w:instrText>
        </w:r>
        <w:r w:rsidRPr="00CB4DF4">
          <w:rPr>
            <w:sz w:val="24"/>
            <w:szCs w:val="24"/>
          </w:rPr>
          <w:fldChar w:fldCharType="separate"/>
        </w:r>
        <w:r w:rsidR="00390883">
          <w:rPr>
            <w:noProof/>
            <w:sz w:val="24"/>
            <w:szCs w:val="24"/>
          </w:rPr>
          <w:t>1</w:t>
        </w:r>
        <w:r w:rsidRPr="00CB4DF4">
          <w:rPr>
            <w:sz w:val="24"/>
            <w:szCs w:val="24"/>
          </w:rPr>
          <w:fldChar w:fldCharType="end"/>
        </w:r>
      </w:p>
    </w:sdtContent>
  </w:sdt>
  <w:p w:rsidR="00626163" w:rsidRDefault="006261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702" w:rsidRDefault="00090702" w:rsidP="00FA7E3B">
      <w:pPr>
        <w:spacing w:before="0" w:line="240" w:lineRule="auto"/>
      </w:pPr>
      <w:r>
        <w:separator/>
      </w:r>
    </w:p>
  </w:footnote>
  <w:footnote w:type="continuationSeparator" w:id="1">
    <w:p w:rsidR="00090702" w:rsidRDefault="00090702" w:rsidP="00FA7E3B">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85535"/>
    <w:multiLevelType w:val="hybridMultilevel"/>
    <w:tmpl w:val="52A88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42E54"/>
    <w:multiLevelType w:val="hybridMultilevel"/>
    <w:tmpl w:val="BE4C03EA"/>
    <w:lvl w:ilvl="0" w:tplc="3A30BE5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8A2C1B"/>
    <w:multiLevelType w:val="hybridMultilevel"/>
    <w:tmpl w:val="2BDC202C"/>
    <w:lvl w:ilvl="0" w:tplc="16564A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B395C48"/>
    <w:multiLevelType w:val="hybridMultilevel"/>
    <w:tmpl w:val="583456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8C666F"/>
    <w:multiLevelType w:val="hybridMultilevel"/>
    <w:tmpl w:val="559E1176"/>
    <w:lvl w:ilvl="0" w:tplc="35346B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E25E3C"/>
    <w:multiLevelType w:val="hybridMultilevel"/>
    <w:tmpl w:val="6C1AB9A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135093"/>
    <w:multiLevelType w:val="hybridMultilevel"/>
    <w:tmpl w:val="54BC1A2A"/>
    <w:lvl w:ilvl="0" w:tplc="62B2E3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2BE76E9"/>
    <w:multiLevelType w:val="hybridMultilevel"/>
    <w:tmpl w:val="4A980C60"/>
    <w:lvl w:ilvl="0" w:tplc="9842C3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581273FA"/>
    <w:multiLevelType w:val="hybridMultilevel"/>
    <w:tmpl w:val="C98216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C377E6"/>
    <w:multiLevelType w:val="hybridMultilevel"/>
    <w:tmpl w:val="1310C160"/>
    <w:lvl w:ilvl="0" w:tplc="CB2E1EC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6C5C47FF"/>
    <w:multiLevelType w:val="hybridMultilevel"/>
    <w:tmpl w:val="1DD24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975664"/>
    <w:multiLevelType w:val="hybridMultilevel"/>
    <w:tmpl w:val="B48E32AA"/>
    <w:lvl w:ilvl="0" w:tplc="727ED938">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7BFD6752"/>
    <w:multiLevelType w:val="hybridMultilevel"/>
    <w:tmpl w:val="655A8D4E"/>
    <w:lvl w:ilvl="0" w:tplc="7ABE6B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6"/>
  </w:num>
  <w:num w:numId="3">
    <w:abstractNumId w:val="3"/>
  </w:num>
  <w:num w:numId="4">
    <w:abstractNumId w:val="4"/>
  </w:num>
  <w:num w:numId="5">
    <w:abstractNumId w:val="12"/>
  </w:num>
  <w:num w:numId="6">
    <w:abstractNumId w:val="7"/>
  </w:num>
  <w:num w:numId="7">
    <w:abstractNumId w:val="11"/>
  </w:num>
  <w:num w:numId="8">
    <w:abstractNumId w:val="2"/>
  </w:num>
  <w:num w:numId="9">
    <w:abstractNumId w:val="9"/>
  </w:num>
  <w:num w:numId="10">
    <w:abstractNumId w:val="10"/>
  </w:num>
  <w:num w:numId="11">
    <w:abstractNumId w:val="0"/>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hideSpellingErrors/>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381D49"/>
    <w:rsid w:val="00000B25"/>
    <w:rsid w:val="00000C82"/>
    <w:rsid w:val="00000E71"/>
    <w:rsid w:val="0000145A"/>
    <w:rsid w:val="0000255E"/>
    <w:rsid w:val="00002BFB"/>
    <w:rsid w:val="00002C6F"/>
    <w:rsid w:val="000034EE"/>
    <w:rsid w:val="00003989"/>
    <w:rsid w:val="000046F6"/>
    <w:rsid w:val="00004F62"/>
    <w:rsid w:val="00007827"/>
    <w:rsid w:val="00010644"/>
    <w:rsid w:val="00010F29"/>
    <w:rsid w:val="00011703"/>
    <w:rsid w:val="00011C0B"/>
    <w:rsid w:val="00013D73"/>
    <w:rsid w:val="00014D68"/>
    <w:rsid w:val="00016366"/>
    <w:rsid w:val="00016C82"/>
    <w:rsid w:val="000170CA"/>
    <w:rsid w:val="0001742F"/>
    <w:rsid w:val="0001784E"/>
    <w:rsid w:val="00017B03"/>
    <w:rsid w:val="000203D6"/>
    <w:rsid w:val="00021CA6"/>
    <w:rsid w:val="00022C4B"/>
    <w:rsid w:val="00023056"/>
    <w:rsid w:val="000232CE"/>
    <w:rsid w:val="00023BF9"/>
    <w:rsid w:val="000248D6"/>
    <w:rsid w:val="00026200"/>
    <w:rsid w:val="00026445"/>
    <w:rsid w:val="00026F69"/>
    <w:rsid w:val="0003057C"/>
    <w:rsid w:val="0003178E"/>
    <w:rsid w:val="00031D30"/>
    <w:rsid w:val="000333AF"/>
    <w:rsid w:val="0003383A"/>
    <w:rsid w:val="00033C83"/>
    <w:rsid w:val="00034934"/>
    <w:rsid w:val="00034D97"/>
    <w:rsid w:val="00034F6D"/>
    <w:rsid w:val="00035062"/>
    <w:rsid w:val="00035B1C"/>
    <w:rsid w:val="00035C47"/>
    <w:rsid w:val="0003759F"/>
    <w:rsid w:val="0004022F"/>
    <w:rsid w:val="00041018"/>
    <w:rsid w:val="0004128D"/>
    <w:rsid w:val="000426CA"/>
    <w:rsid w:val="000428FE"/>
    <w:rsid w:val="000429E3"/>
    <w:rsid w:val="000445C2"/>
    <w:rsid w:val="000450E7"/>
    <w:rsid w:val="00045DA4"/>
    <w:rsid w:val="0004699F"/>
    <w:rsid w:val="000472FD"/>
    <w:rsid w:val="00047E96"/>
    <w:rsid w:val="0005073C"/>
    <w:rsid w:val="000508DD"/>
    <w:rsid w:val="000515E4"/>
    <w:rsid w:val="0005186F"/>
    <w:rsid w:val="00051ECE"/>
    <w:rsid w:val="00052021"/>
    <w:rsid w:val="00052117"/>
    <w:rsid w:val="000529CE"/>
    <w:rsid w:val="000539D4"/>
    <w:rsid w:val="00054FAA"/>
    <w:rsid w:val="00055747"/>
    <w:rsid w:val="00055A52"/>
    <w:rsid w:val="00055FCE"/>
    <w:rsid w:val="000560FF"/>
    <w:rsid w:val="000568FB"/>
    <w:rsid w:val="00056A7A"/>
    <w:rsid w:val="00056D24"/>
    <w:rsid w:val="00056EB0"/>
    <w:rsid w:val="00056F36"/>
    <w:rsid w:val="000575E2"/>
    <w:rsid w:val="00057B97"/>
    <w:rsid w:val="00057E1C"/>
    <w:rsid w:val="00061338"/>
    <w:rsid w:val="00061896"/>
    <w:rsid w:val="00061AFA"/>
    <w:rsid w:val="000624E8"/>
    <w:rsid w:val="00062CA3"/>
    <w:rsid w:val="00064273"/>
    <w:rsid w:val="000646DF"/>
    <w:rsid w:val="00065D17"/>
    <w:rsid w:val="00065F0D"/>
    <w:rsid w:val="0007065A"/>
    <w:rsid w:val="00070855"/>
    <w:rsid w:val="00070FC2"/>
    <w:rsid w:val="00072858"/>
    <w:rsid w:val="00072D46"/>
    <w:rsid w:val="00072E72"/>
    <w:rsid w:val="00072FA6"/>
    <w:rsid w:val="000736F0"/>
    <w:rsid w:val="0007423E"/>
    <w:rsid w:val="00075B0A"/>
    <w:rsid w:val="00076B51"/>
    <w:rsid w:val="000778BF"/>
    <w:rsid w:val="00077D45"/>
    <w:rsid w:val="00081905"/>
    <w:rsid w:val="00081AE8"/>
    <w:rsid w:val="00083781"/>
    <w:rsid w:val="00085AC7"/>
    <w:rsid w:val="00085B56"/>
    <w:rsid w:val="00085E36"/>
    <w:rsid w:val="00085EA2"/>
    <w:rsid w:val="000861C3"/>
    <w:rsid w:val="000863F2"/>
    <w:rsid w:val="0008687E"/>
    <w:rsid w:val="00087957"/>
    <w:rsid w:val="00087976"/>
    <w:rsid w:val="00087D58"/>
    <w:rsid w:val="00090702"/>
    <w:rsid w:val="00090F15"/>
    <w:rsid w:val="000912B8"/>
    <w:rsid w:val="00091540"/>
    <w:rsid w:val="00091DC0"/>
    <w:rsid w:val="000925B8"/>
    <w:rsid w:val="00092927"/>
    <w:rsid w:val="00093BF5"/>
    <w:rsid w:val="000941A3"/>
    <w:rsid w:val="0009655E"/>
    <w:rsid w:val="00096BDB"/>
    <w:rsid w:val="000A0C44"/>
    <w:rsid w:val="000A14A6"/>
    <w:rsid w:val="000A19CC"/>
    <w:rsid w:val="000A1F88"/>
    <w:rsid w:val="000A3AAF"/>
    <w:rsid w:val="000A4180"/>
    <w:rsid w:val="000A4BB4"/>
    <w:rsid w:val="000A58A5"/>
    <w:rsid w:val="000A5EC4"/>
    <w:rsid w:val="000A7001"/>
    <w:rsid w:val="000A71BA"/>
    <w:rsid w:val="000A7371"/>
    <w:rsid w:val="000B0407"/>
    <w:rsid w:val="000B1C60"/>
    <w:rsid w:val="000B1C76"/>
    <w:rsid w:val="000B33D9"/>
    <w:rsid w:val="000B5373"/>
    <w:rsid w:val="000B6587"/>
    <w:rsid w:val="000B6ABF"/>
    <w:rsid w:val="000C030B"/>
    <w:rsid w:val="000C0492"/>
    <w:rsid w:val="000C0541"/>
    <w:rsid w:val="000C0E62"/>
    <w:rsid w:val="000C1111"/>
    <w:rsid w:val="000C3042"/>
    <w:rsid w:val="000C33E5"/>
    <w:rsid w:val="000C3E37"/>
    <w:rsid w:val="000C4568"/>
    <w:rsid w:val="000C52A5"/>
    <w:rsid w:val="000C63F6"/>
    <w:rsid w:val="000D0330"/>
    <w:rsid w:val="000D045C"/>
    <w:rsid w:val="000D081F"/>
    <w:rsid w:val="000D082C"/>
    <w:rsid w:val="000D12FA"/>
    <w:rsid w:val="000D237A"/>
    <w:rsid w:val="000D2E24"/>
    <w:rsid w:val="000D3D24"/>
    <w:rsid w:val="000D4732"/>
    <w:rsid w:val="000D4EB5"/>
    <w:rsid w:val="000D4ECD"/>
    <w:rsid w:val="000D553A"/>
    <w:rsid w:val="000D6071"/>
    <w:rsid w:val="000D6347"/>
    <w:rsid w:val="000E05D9"/>
    <w:rsid w:val="000E0FB9"/>
    <w:rsid w:val="000E114C"/>
    <w:rsid w:val="000E14BF"/>
    <w:rsid w:val="000E15B7"/>
    <w:rsid w:val="000E1D04"/>
    <w:rsid w:val="000E3710"/>
    <w:rsid w:val="000E4241"/>
    <w:rsid w:val="000E4A7D"/>
    <w:rsid w:val="000E5588"/>
    <w:rsid w:val="000E5941"/>
    <w:rsid w:val="000E5A7F"/>
    <w:rsid w:val="000E5CD1"/>
    <w:rsid w:val="000E5CEF"/>
    <w:rsid w:val="000E61B4"/>
    <w:rsid w:val="000E705E"/>
    <w:rsid w:val="000E7316"/>
    <w:rsid w:val="000F09E4"/>
    <w:rsid w:val="000F10D6"/>
    <w:rsid w:val="000F17AC"/>
    <w:rsid w:val="000F3CF1"/>
    <w:rsid w:val="000F3EB3"/>
    <w:rsid w:val="000F5549"/>
    <w:rsid w:val="000F55A6"/>
    <w:rsid w:val="000F5923"/>
    <w:rsid w:val="000F6CA1"/>
    <w:rsid w:val="000F6E52"/>
    <w:rsid w:val="000F76F1"/>
    <w:rsid w:val="000F7A1E"/>
    <w:rsid w:val="000F7F03"/>
    <w:rsid w:val="00100C91"/>
    <w:rsid w:val="00101C1E"/>
    <w:rsid w:val="0010304B"/>
    <w:rsid w:val="00103687"/>
    <w:rsid w:val="00104069"/>
    <w:rsid w:val="001046D0"/>
    <w:rsid w:val="001048A4"/>
    <w:rsid w:val="0010587F"/>
    <w:rsid w:val="00105C27"/>
    <w:rsid w:val="00105FA6"/>
    <w:rsid w:val="00106008"/>
    <w:rsid w:val="001061F5"/>
    <w:rsid w:val="001063E2"/>
    <w:rsid w:val="00106C1C"/>
    <w:rsid w:val="00106E68"/>
    <w:rsid w:val="00106FE2"/>
    <w:rsid w:val="00107641"/>
    <w:rsid w:val="00107997"/>
    <w:rsid w:val="0011031A"/>
    <w:rsid w:val="00111177"/>
    <w:rsid w:val="0011147C"/>
    <w:rsid w:val="00111B4F"/>
    <w:rsid w:val="0011207E"/>
    <w:rsid w:val="00112B31"/>
    <w:rsid w:val="00113363"/>
    <w:rsid w:val="001139B6"/>
    <w:rsid w:val="00113CE4"/>
    <w:rsid w:val="0011435A"/>
    <w:rsid w:val="001143D1"/>
    <w:rsid w:val="0011626F"/>
    <w:rsid w:val="00116564"/>
    <w:rsid w:val="00116B59"/>
    <w:rsid w:val="00116E11"/>
    <w:rsid w:val="001173F8"/>
    <w:rsid w:val="001176F6"/>
    <w:rsid w:val="00120177"/>
    <w:rsid w:val="00120D6D"/>
    <w:rsid w:val="00121026"/>
    <w:rsid w:val="00121A4A"/>
    <w:rsid w:val="00121B95"/>
    <w:rsid w:val="00121F64"/>
    <w:rsid w:val="00122B1F"/>
    <w:rsid w:val="00122C65"/>
    <w:rsid w:val="00122D08"/>
    <w:rsid w:val="00122DDB"/>
    <w:rsid w:val="0012326A"/>
    <w:rsid w:val="001234A4"/>
    <w:rsid w:val="0012397C"/>
    <w:rsid w:val="00123C4A"/>
    <w:rsid w:val="00124843"/>
    <w:rsid w:val="00124D50"/>
    <w:rsid w:val="00124F6D"/>
    <w:rsid w:val="00124FC5"/>
    <w:rsid w:val="00125297"/>
    <w:rsid w:val="00125E87"/>
    <w:rsid w:val="001271EC"/>
    <w:rsid w:val="0012735A"/>
    <w:rsid w:val="0012762A"/>
    <w:rsid w:val="00127C63"/>
    <w:rsid w:val="00127CB0"/>
    <w:rsid w:val="00127D01"/>
    <w:rsid w:val="00130D3D"/>
    <w:rsid w:val="0013168B"/>
    <w:rsid w:val="00131974"/>
    <w:rsid w:val="00131BE0"/>
    <w:rsid w:val="00131C6E"/>
    <w:rsid w:val="001322D8"/>
    <w:rsid w:val="0013284D"/>
    <w:rsid w:val="00133337"/>
    <w:rsid w:val="001339AA"/>
    <w:rsid w:val="00134183"/>
    <w:rsid w:val="00134684"/>
    <w:rsid w:val="00134CD6"/>
    <w:rsid w:val="00136743"/>
    <w:rsid w:val="00136DF2"/>
    <w:rsid w:val="0013743E"/>
    <w:rsid w:val="00137D72"/>
    <w:rsid w:val="00140382"/>
    <w:rsid w:val="00140427"/>
    <w:rsid w:val="001404AC"/>
    <w:rsid w:val="0014053E"/>
    <w:rsid w:val="00140D00"/>
    <w:rsid w:val="001413A8"/>
    <w:rsid w:val="001425A5"/>
    <w:rsid w:val="001425B1"/>
    <w:rsid w:val="00142730"/>
    <w:rsid w:val="00142EEB"/>
    <w:rsid w:val="001433E5"/>
    <w:rsid w:val="00143DAF"/>
    <w:rsid w:val="001445F7"/>
    <w:rsid w:val="001449C1"/>
    <w:rsid w:val="00144B75"/>
    <w:rsid w:val="00145D2B"/>
    <w:rsid w:val="001461EF"/>
    <w:rsid w:val="0014673B"/>
    <w:rsid w:val="001505EE"/>
    <w:rsid w:val="00150660"/>
    <w:rsid w:val="00150B1D"/>
    <w:rsid w:val="00151BB4"/>
    <w:rsid w:val="00152372"/>
    <w:rsid w:val="00153952"/>
    <w:rsid w:val="00154135"/>
    <w:rsid w:val="00154B56"/>
    <w:rsid w:val="00155046"/>
    <w:rsid w:val="00156233"/>
    <w:rsid w:val="001563BC"/>
    <w:rsid w:val="00156464"/>
    <w:rsid w:val="001564AB"/>
    <w:rsid w:val="0015675A"/>
    <w:rsid w:val="0015692F"/>
    <w:rsid w:val="0015695D"/>
    <w:rsid w:val="00156DB7"/>
    <w:rsid w:val="00160368"/>
    <w:rsid w:val="00160A59"/>
    <w:rsid w:val="0016111E"/>
    <w:rsid w:val="00161324"/>
    <w:rsid w:val="00161CAB"/>
    <w:rsid w:val="00161F1E"/>
    <w:rsid w:val="00161F34"/>
    <w:rsid w:val="001644A0"/>
    <w:rsid w:val="00164855"/>
    <w:rsid w:val="00164D32"/>
    <w:rsid w:val="00164F9F"/>
    <w:rsid w:val="001653E3"/>
    <w:rsid w:val="0016562E"/>
    <w:rsid w:val="001658D9"/>
    <w:rsid w:val="00166704"/>
    <w:rsid w:val="00166951"/>
    <w:rsid w:val="001714DE"/>
    <w:rsid w:val="00171765"/>
    <w:rsid w:val="00171997"/>
    <w:rsid w:val="00171E26"/>
    <w:rsid w:val="00172307"/>
    <w:rsid w:val="00173714"/>
    <w:rsid w:val="001738E8"/>
    <w:rsid w:val="0017391C"/>
    <w:rsid w:val="00174752"/>
    <w:rsid w:val="00174E8F"/>
    <w:rsid w:val="0017550B"/>
    <w:rsid w:val="001758A6"/>
    <w:rsid w:val="001759EB"/>
    <w:rsid w:val="00176A73"/>
    <w:rsid w:val="001773A7"/>
    <w:rsid w:val="00177AC2"/>
    <w:rsid w:val="00180ECF"/>
    <w:rsid w:val="00181A6F"/>
    <w:rsid w:val="00181E2C"/>
    <w:rsid w:val="00182793"/>
    <w:rsid w:val="00182A38"/>
    <w:rsid w:val="0018398F"/>
    <w:rsid w:val="00185D5A"/>
    <w:rsid w:val="00186293"/>
    <w:rsid w:val="001865E3"/>
    <w:rsid w:val="001868B7"/>
    <w:rsid w:val="00186B98"/>
    <w:rsid w:val="00186D75"/>
    <w:rsid w:val="00186FE7"/>
    <w:rsid w:val="001879C9"/>
    <w:rsid w:val="00187E26"/>
    <w:rsid w:val="00190885"/>
    <w:rsid w:val="00190D64"/>
    <w:rsid w:val="00191B47"/>
    <w:rsid w:val="0019364B"/>
    <w:rsid w:val="00193720"/>
    <w:rsid w:val="00193995"/>
    <w:rsid w:val="0019436F"/>
    <w:rsid w:val="00194B85"/>
    <w:rsid w:val="00194E23"/>
    <w:rsid w:val="00195582"/>
    <w:rsid w:val="001957E5"/>
    <w:rsid w:val="001964B6"/>
    <w:rsid w:val="001965FF"/>
    <w:rsid w:val="00197002"/>
    <w:rsid w:val="0019774F"/>
    <w:rsid w:val="00197D15"/>
    <w:rsid w:val="001A0AF7"/>
    <w:rsid w:val="001A12DE"/>
    <w:rsid w:val="001A168A"/>
    <w:rsid w:val="001A1E47"/>
    <w:rsid w:val="001A1EF6"/>
    <w:rsid w:val="001A3BD9"/>
    <w:rsid w:val="001A42B3"/>
    <w:rsid w:val="001A45F5"/>
    <w:rsid w:val="001A5C3D"/>
    <w:rsid w:val="001A6A12"/>
    <w:rsid w:val="001A720F"/>
    <w:rsid w:val="001A7252"/>
    <w:rsid w:val="001A74B7"/>
    <w:rsid w:val="001A7D20"/>
    <w:rsid w:val="001B01DB"/>
    <w:rsid w:val="001B01E2"/>
    <w:rsid w:val="001B01FD"/>
    <w:rsid w:val="001B1496"/>
    <w:rsid w:val="001B15EE"/>
    <w:rsid w:val="001B17CD"/>
    <w:rsid w:val="001B1F8D"/>
    <w:rsid w:val="001B2740"/>
    <w:rsid w:val="001B3299"/>
    <w:rsid w:val="001B338C"/>
    <w:rsid w:val="001B42AF"/>
    <w:rsid w:val="001B52A4"/>
    <w:rsid w:val="001B70CB"/>
    <w:rsid w:val="001B7209"/>
    <w:rsid w:val="001B7425"/>
    <w:rsid w:val="001C0D22"/>
    <w:rsid w:val="001C3717"/>
    <w:rsid w:val="001C446F"/>
    <w:rsid w:val="001C63C5"/>
    <w:rsid w:val="001C6FD3"/>
    <w:rsid w:val="001C770A"/>
    <w:rsid w:val="001D1590"/>
    <w:rsid w:val="001D1E98"/>
    <w:rsid w:val="001D1ED8"/>
    <w:rsid w:val="001D20A3"/>
    <w:rsid w:val="001D25DC"/>
    <w:rsid w:val="001D4818"/>
    <w:rsid w:val="001D51ED"/>
    <w:rsid w:val="001D536B"/>
    <w:rsid w:val="001D5936"/>
    <w:rsid w:val="001D6E60"/>
    <w:rsid w:val="001D7624"/>
    <w:rsid w:val="001D7A4D"/>
    <w:rsid w:val="001E0609"/>
    <w:rsid w:val="001E133E"/>
    <w:rsid w:val="001E25E8"/>
    <w:rsid w:val="001E4C4B"/>
    <w:rsid w:val="001E5592"/>
    <w:rsid w:val="001E6708"/>
    <w:rsid w:val="001E738E"/>
    <w:rsid w:val="001E780E"/>
    <w:rsid w:val="001F0EC7"/>
    <w:rsid w:val="001F1194"/>
    <w:rsid w:val="001F178D"/>
    <w:rsid w:val="001F187C"/>
    <w:rsid w:val="001F1EF3"/>
    <w:rsid w:val="001F2255"/>
    <w:rsid w:val="001F3791"/>
    <w:rsid w:val="001F3962"/>
    <w:rsid w:val="001F4016"/>
    <w:rsid w:val="001F4293"/>
    <w:rsid w:val="001F49F2"/>
    <w:rsid w:val="001F4CF8"/>
    <w:rsid w:val="001F575A"/>
    <w:rsid w:val="001F5F09"/>
    <w:rsid w:val="001F63E7"/>
    <w:rsid w:val="001F64F6"/>
    <w:rsid w:val="001F724B"/>
    <w:rsid w:val="001F77A6"/>
    <w:rsid w:val="0020058A"/>
    <w:rsid w:val="002012B0"/>
    <w:rsid w:val="00201B04"/>
    <w:rsid w:val="00201C59"/>
    <w:rsid w:val="00203B60"/>
    <w:rsid w:val="00203C21"/>
    <w:rsid w:val="0020472B"/>
    <w:rsid w:val="0020549A"/>
    <w:rsid w:val="00205DAD"/>
    <w:rsid w:val="00205DCF"/>
    <w:rsid w:val="00206A35"/>
    <w:rsid w:val="00206E3A"/>
    <w:rsid w:val="002108CD"/>
    <w:rsid w:val="00212BEB"/>
    <w:rsid w:val="00212C61"/>
    <w:rsid w:val="00215F90"/>
    <w:rsid w:val="00217044"/>
    <w:rsid w:val="00217663"/>
    <w:rsid w:val="0021782D"/>
    <w:rsid w:val="00220351"/>
    <w:rsid w:val="002203A2"/>
    <w:rsid w:val="00220784"/>
    <w:rsid w:val="0022241E"/>
    <w:rsid w:val="002226BA"/>
    <w:rsid w:val="0022285B"/>
    <w:rsid w:val="00222D00"/>
    <w:rsid w:val="002246BB"/>
    <w:rsid w:val="002248B4"/>
    <w:rsid w:val="0022528B"/>
    <w:rsid w:val="00226A97"/>
    <w:rsid w:val="00226C12"/>
    <w:rsid w:val="00227021"/>
    <w:rsid w:val="002302B9"/>
    <w:rsid w:val="00230F93"/>
    <w:rsid w:val="00231B37"/>
    <w:rsid w:val="002327DD"/>
    <w:rsid w:val="00232C76"/>
    <w:rsid w:val="00232CE3"/>
    <w:rsid w:val="00233A9B"/>
    <w:rsid w:val="002341BD"/>
    <w:rsid w:val="002347F4"/>
    <w:rsid w:val="0023484E"/>
    <w:rsid w:val="00234888"/>
    <w:rsid w:val="002349F1"/>
    <w:rsid w:val="00235A4E"/>
    <w:rsid w:val="00236B75"/>
    <w:rsid w:val="00236D4D"/>
    <w:rsid w:val="0024184B"/>
    <w:rsid w:val="002425F8"/>
    <w:rsid w:val="0024293F"/>
    <w:rsid w:val="00242B60"/>
    <w:rsid w:val="00243547"/>
    <w:rsid w:val="0024368E"/>
    <w:rsid w:val="00243EE0"/>
    <w:rsid w:val="00244E0B"/>
    <w:rsid w:val="00245399"/>
    <w:rsid w:val="00245970"/>
    <w:rsid w:val="0024617E"/>
    <w:rsid w:val="0024646F"/>
    <w:rsid w:val="002508A4"/>
    <w:rsid w:val="002526C8"/>
    <w:rsid w:val="00252C1C"/>
    <w:rsid w:val="002555E3"/>
    <w:rsid w:val="00255A3D"/>
    <w:rsid w:val="002568BA"/>
    <w:rsid w:val="00257A7D"/>
    <w:rsid w:val="00260707"/>
    <w:rsid w:val="00260C65"/>
    <w:rsid w:val="00261844"/>
    <w:rsid w:val="00262700"/>
    <w:rsid w:val="002633F5"/>
    <w:rsid w:val="00263A7D"/>
    <w:rsid w:val="00264B09"/>
    <w:rsid w:val="00265A29"/>
    <w:rsid w:val="00265BD6"/>
    <w:rsid w:val="002671B8"/>
    <w:rsid w:val="0026737E"/>
    <w:rsid w:val="00267BA3"/>
    <w:rsid w:val="00267C4C"/>
    <w:rsid w:val="00271252"/>
    <w:rsid w:val="00271B04"/>
    <w:rsid w:val="00271CCD"/>
    <w:rsid w:val="0027252C"/>
    <w:rsid w:val="00272A8E"/>
    <w:rsid w:val="00273836"/>
    <w:rsid w:val="002746C3"/>
    <w:rsid w:val="00274C19"/>
    <w:rsid w:val="0027663F"/>
    <w:rsid w:val="00276BD3"/>
    <w:rsid w:val="00276CCE"/>
    <w:rsid w:val="00277FD5"/>
    <w:rsid w:val="00280C8E"/>
    <w:rsid w:val="002813E0"/>
    <w:rsid w:val="00281954"/>
    <w:rsid w:val="00282310"/>
    <w:rsid w:val="00282E44"/>
    <w:rsid w:val="00283186"/>
    <w:rsid w:val="00283374"/>
    <w:rsid w:val="0028511C"/>
    <w:rsid w:val="002852C1"/>
    <w:rsid w:val="00285479"/>
    <w:rsid w:val="00285760"/>
    <w:rsid w:val="00285BDD"/>
    <w:rsid w:val="0028611A"/>
    <w:rsid w:val="002868B7"/>
    <w:rsid w:val="002872B1"/>
    <w:rsid w:val="00287D46"/>
    <w:rsid w:val="00290207"/>
    <w:rsid w:val="00290865"/>
    <w:rsid w:val="00290939"/>
    <w:rsid w:val="0029157B"/>
    <w:rsid w:val="00292508"/>
    <w:rsid w:val="00292BB5"/>
    <w:rsid w:val="00293E45"/>
    <w:rsid w:val="00293E56"/>
    <w:rsid w:val="002942F9"/>
    <w:rsid w:val="00294935"/>
    <w:rsid w:val="00295259"/>
    <w:rsid w:val="0029703E"/>
    <w:rsid w:val="002972C3"/>
    <w:rsid w:val="002975D3"/>
    <w:rsid w:val="00297E0C"/>
    <w:rsid w:val="002A0D44"/>
    <w:rsid w:val="002A1104"/>
    <w:rsid w:val="002A18A9"/>
    <w:rsid w:val="002A1A28"/>
    <w:rsid w:val="002A432D"/>
    <w:rsid w:val="002A5CED"/>
    <w:rsid w:val="002A6900"/>
    <w:rsid w:val="002A76DD"/>
    <w:rsid w:val="002A7A51"/>
    <w:rsid w:val="002B0178"/>
    <w:rsid w:val="002B0220"/>
    <w:rsid w:val="002B0FEC"/>
    <w:rsid w:val="002B35E1"/>
    <w:rsid w:val="002B3B05"/>
    <w:rsid w:val="002B4344"/>
    <w:rsid w:val="002B60A2"/>
    <w:rsid w:val="002B61B9"/>
    <w:rsid w:val="002B6459"/>
    <w:rsid w:val="002B691E"/>
    <w:rsid w:val="002B6DD4"/>
    <w:rsid w:val="002B7EA7"/>
    <w:rsid w:val="002C02FF"/>
    <w:rsid w:val="002C141A"/>
    <w:rsid w:val="002C1930"/>
    <w:rsid w:val="002C1F86"/>
    <w:rsid w:val="002C23AA"/>
    <w:rsid w:val="002C3387"/>
    <w:rsid w:val="002C3906"/>
    <w:rsid w:val="002C3C86"/>
    <w:rsid w:val="002C3E91"/>
    <w:rsid w:val="002C45CC"/>
    <w:rsid w:val="002C4717"/>
    <w:rsid w:val="002C6C93"/>
    <w:rsid w:val="002C7529"/>
    <w:rsid w:val="002C79A8"/>
    <w:rsid w:val="002D0E6C"/>
    <w:rsid w:val="002D1EEA"/>
    <w:rsid w:val="002D4C11"/>
    <w:rsid w:val="002D605E"/>
    <w:rsid w:val="002D6F11"/>
    <w:rsid w:val="002E1100"/>
    <w:rsid w:val="002E1A3F"/>
    <w:rsid w:val="002E1F74"/>
    <w:rsid w:val="002E28F5"/>
    <w:rsid w:val="002E3F28"/>
    <w:rsid w:val="002E4ADE"/>
    <w:rsid w:val="002E4D5C"/>
    <w:rsid w:val="002E51EB"/>
    <w:rsid w:val="002E6075"/>
    <w:rsid w:val="002E66AB"/>
    <w:rsid w:val="002E6D25"/>
    <w:rsid w:val="002E7205"/>
    <w:rsid w:val="002E7294"/>
    <w:rsid w:val="002E7512"/>
    <w:rsid w:val="002E7D37"/>
    <w:rsid w:val="002F05CE"/>
    <w:rsid w:val="002F0822"/>
    <w:rsid w:val="002F08B0"/>
    <w:rsid w:val="002F14E1"/>
    <w:rsid w:val="002F20C6"/>
    <w:rsid w:val="002F3119"/>
    <w:rsid w:val="002F3219"/>
    <w:rsid w:val="002F3D30"/>
    <w:rsid w:val="002F41CA"/>
    <w:rsid w:val="002F4DA3"/>
    <w:rsid w:val="002F507F"/>
    <w:rsid w:val="002F59AA"/>
    <w:rsid w:val="002F668D"/>
    <w:rsid w:val="002F6B3A"/>
    <w:rsid w:val="002F6E50"/>
    <w:rsid w:val="00302173"/>
    <w:rsid w:val="00302333"/>
    <w:rsid w:val="003023A1"/>
    <w:rsid w:val="003024CA"/>
    <w:rsid w:val="0030319B"/>
    <w:rsid w:val="00303FF7"/>
    <w:rsid w:val="003043B0"/>
    <w:rsid w:val="00304D70"/>
    <w:rsid w:val="0030671C"/>
    <w:rsid w:val="003069F3"/>
    <w:rsid w:val="00307487"/>
    <w:rsid w:val="00310026"/>
    <w:rsid w:val="0031006C"/>
    <w:rsid w:val="0031045F"/>
    <w:rsid w:val="00311340"/>
    <w:rsid w:val="003115EA"/>
    <w:rsid w:val="00311ACB"/>
    <w:rsid w:val="0031362A"/>
    <w:rsid w:val="0031385C"/>
    <w:rsid w:val="00313D7A"/>
    <w:rsid w:val="00314853"/>
    <w:rsid w:val="00314923"/>
    <w:rsid w:val="003157E0"/>
    <w:rsid w:val="00315A00"/>
    <w:rsid w:val="00315D9C"/>
    <w:rsid w:val="0031618C"/>
    <w:rsid w:val="0031642B"/>
    <w:rsid w:val="0031663D"/>
    <w:rsid w:val="00316791"/>
    <w:rsid w:val="00320830"/>
    <w:rsid w:val="0032146C"/>
    <w:rsid w:val="003219D5"/>
    <w:rsid w:val="00322250"/>
    <w:rsid w:val="00322736"/>
    <w:rsid w:val="00322F90"/>
    <w:rsid w:val="003232B5"/>
    <w:rsid w:val="00323566"/>
    <w:rsid w:val="00323A9D"/>
    <w:rsid w:val="00323C3C"/>
    <w:rsid w:val="0032421A"/>
    <w:rsid w:val="00324B10"/>
    <w:rsid w:val="00324F53"/>
    <w:rsid w:val="003252BF"/>
    <w:rsid w:val="003263DE"/>
    <w:rsid w:val="0032693D"/>
    <w:rsid w:val="00327249"/>
    <w:rsid w:val="0032787A"/>
    <w:rsid w:val="00327F55"/>
    <w:rsid w:val="00331120"/>
    <w:rsid w:val="00331365"/>
    <w:rsid w:val="00331428"/>
    <w:rsid w:val="003319A8"/>
    <w:rsid w:val="00332F8A"/>
    <w:rsid w:val="00333AAA"/>
    <w:rsid w:val="003342C4"/>
    <w:rsid w:val="003347A9"/>
    <w:rsid w:val="003358A4"/>
    <w:rsid w:val="003364D3"/>
    <w:rsid w:val="00337D6B"/>
    <w:rsid w:val="00337E36"/>
    <w:rsid w:val="003400AE"/>
    <w:rsid w:val="003409BD"/>
    <w:rsid w:val="00341277"/>
    <w:rsid w:val="00341D53"/>
    <w:rsid w:val="00341D7A"/>
    <w:rsid w:val="0034259F"/>
    <w:rsid w:val="00343339"/>
    <w:rsid w:val="003439B6"/>
    <w:rsid w:val="00345BCD"/>
    <w:rsid w:val="0034603A"/>
    <w:rsid w:val="003463B7"/>
    <w:rsid w:val="003475E3"/>
    <w:rsid w:val="00351471"/>
    <w:rsid w:val="00352DD9"/>
    <w:rsid w:val="003534D4"/>
    <w:rsid w:val="00353FB4"/>
    <w:rsid w:val="003548D5"/>
    <w:rsid w:val="00354B5E"/>
    <w:rsid w:val="00354B92"/>
    <w:rsid w:val="00355890"/>
    <w:rsid w:val="003570BB"/>
    <w:rsid w:val="00357E6E"/>
    <w:rsid w:val="00360102"/>
    <w:rsid w:val="00360191"/>
    <w:rsid w:val="00361341"/>
    <w:rsid w:val="00361A89"/>
    <w:rsid w:val="003629D9"/>
    <w:rsid w:val="00363033"/>
    <w:rsid w:val="003652F0"/>
    <w:rsid w:val="0036583E"/>
    <w:rsid w:val="0036642C"/>
    <w:rsid w:val="00366AFA"/>
    <w:rsid w:val="00367CB5"/>
    <w:rsid w:val="00367F05"/>
    <w:rsid w:val="00367FA2"/>
    <w:rsid w:val="003730F1"/>
    <w:rsid w:val="003731C6"/>
    <w:rsid w:val="00373692"/>
    <w:rsid w:val="003756EA"/>
    <w:rsid w:val="00375D4E"/>
    <w:rsid w:val="00377311"/>
    <w:rsid w:val="00377DA3"/>
    <w:rsid w:val="003811FB"/>
    <w:rsid w:val="00381D49"/>
    <w:rsid w:val="003820CC"/>
    <w:rsid w:val="0038237F"/>
    <w:rsid w:val="0038273B"/>
    <w:rsid w:val="00382C11"/>
    <w:rsid w:val="00385541"/>
    <w:rsid w:val="00385B16"/>
    <w:rsid w:val="00385E3A"/>
    <w:rsid w:val="00386303"/>
    <w:rsid w:val="003873D0"/>
    <w:rsid w:val="003903D3"/>
    <w:rsid w:val="003905E1"/>
    <w:rsid w:val="00390802"/>
    <w:rsid w:val="00390883"/>
    <w:rsid w:val="00390ECE"/>
    <w:rsid w:val="003919B2"/>
    <w:rsid w:val="00392E28"/>
    <w:rsid w:val="00393CA7"/>
    <w:rsid w:val="00394BA7"/>
    <w:rsid w:val="00395593"/>
    <w:rsid w:val="00396577"/>
    <w:rsid w:val="00396EE3"/>
    <w:rsid w:val="003A28FB"/>
    <w:rsid w:val="003A3557"/>
    <w:rsid w:val="003A3865"/>
    <w:rsid w:val="003A4FC5"/>
    <w:rsid w:val="003A526D"/>
    <w:rsid w:val="003A5DB0"/>
    <w:rsid w:val="003A60C3"/>
    <w:rsid w:val="003A69B0"/>
    <w:rsid w:val="003A70C5"/>
    <w:rsid w:val="003A796C"/>
    <w:rsid w:val="003B044C"/>
    <w:rsid w:val="003B0911"/>
    <w:rsid w:val="003B12B0"/>
    <w:rsid w:val="003B18EA"/>
    <w:rsid w:val="003B2A51"/>
    <w:rsid w:val="003B3028"/>
    <w:rsid w:val="003B30BB"/>
    <w:rsid w:val="003B38F1"/>
    <w:rsid w:val="003B3C99"/>
    <w:rsid w:val="003B3CE4"/>
    <w:rsid w:val="003B42B3"/>
    <w:rsid w:val="003B71ED"/>
    <w:rsid w:val="003B76B1"/>
    <w:rsid w:val="003B7E33"/>
    <w:rsid w:val="003C0058"/>
    <w:rsid w:val="003C0764"/>
    <w:rsid w:val="003C1006"/>
    <w:rsid w:val="003C18D3"/>
    <w:rsid w:val="003C283E"/>
    <w:rsid w:val="003C2B35"/>
    <w:rsid w:val="003C4AC1"/>
    <w:rsid w:val="003C5D04"/>
    <w:rsid w:val="003C600E"/>
    <w:rsid w:val="003C601B"/>
    <w:rsid w:val="003C6AAE"/>
    <w:rsid w:val="003C7B8F"/>
    <w:rsid w:val="003C7D6A"/>
    <w:rsid w:val="003D15C9"/>
    <w:rsid w:val="003D198A"/>
    <w:rsid w:val="003D1F71"/>
    <w:rsid w:val="003D21F5"/>
    <w:rsid w:val="003D2240"/>
    <w:rsid w:val="003D3EC7"/>
    <w:rsid w:val="003D6027"/>
    <w:rsid w:val="003D6CE6"/>
    <w:rsid w:val="003D7E1E"/>
    <w:rsid w:val="003E0104"/>
    <w:rsid w:val="003E0414"/>
    <w:rsid w:val="003E091B"/>
    <w:rsid w:val="003E131E"/>
    <w:rsid w:val="003E14D2"/>
    <w:rsid w:val="003E191C"/>
    <w:rsid w:val="003E1EA6"/>
    <w:rsid w:val="003E202D"/>
    <w:rsid w:val="003E21C4"/>
    <w:rsid w:val="003E263B"/>
    <w:rsid w:val="003E26A3"/>
    <w:rsid w:val="003E33E7"/>
    <w:rsid w:val="003E3D6F"/>
    <w:rsid w:val="003E4AEF"/>
    <w:rsid w:val="003E52AE"/>
    <w:rsid w:val="003E7064"/>
    <w:rsid w:val="003E779F"/>
    <w:rsid w:val="003E7A36"/>
    <w:rsid w:val="003F033E"/>
    <w:rsid w:val="003F0AC5"/>
    <w:rsid w:val="003F0DEA"/>
    <w:rsid w:val="003F0FEA"/>
    <w:rsid w:val="003F1973"/>
    <w:rsid w:val="003F1FFC"/>
    <w:rsid w:val="003F26C3"/>
    <w:rsid w:val="003F3A0D"/>
    <w:rsid w:val="003F62AB"/>
    <w:rsid w:val="003F659E"/>
    <w:rsid w:val="003F708D"/>
    <w:rsid w:val="003F76B9"/>
    <w:rsid w:val="00400725"/>
    <w:rsid w:val="00401905"/>
    <w:rsid w:val="00402499"/>
    <w:rsid w:val="00402585"/>
    <w:rsid w:val="004026B9"/>
    <w:rsid w:val="00403D29"/>
    <w:rsid w:val="004041B6"/>
    <w:rsid w:val="004053BB"/>
    <w:rsid w:val="004055D0"/>
    <w:rsid w:val="00405DB5"/>
    <w:rsid w:val="0040788A"/>
    <w:rsid w:val="00407EB3"/>
    <w:rsid w:val="004118B5"/>
    <w:rsid w:val="00411AFA"/>
    <w:rsid w:val="0041321E"/>
    <w:rsid w:val="00413889"/>
    <w:rsid w:val="00414D79"/>
    <w:rsid w:val="004153CD"/>
    <w:rsid w:val="00416F73"/>
    <w:rsid w:val="004174B2"/>
    <w:rsid w:val="00417521"/>
    <w:rsid w:val="004211E4"/>
    <w:rsid w:val="004221DA"/>
    <w:rsid w:val="00422ADD"/>
    <w:rsid w:val="00422D5A"/>
    <w:rsid w:val="00423EF9"/>
    <w:rsid w:val="00424895"/>
    <w:rsid w:val="004269E0"/>
    <w:rsid w:val="00426BC7"/>
    <w:rsid w:val="00430741"/>
    <w:rsid w:val="004320B0"/>
    <w:rsid w:val="0043223E"/>
    <w:rsid w:val="00432CA3"/>
    <w:rsid w:val="004333FC"/>
    <w:rsid w:val="00434397"/>
    <w:rsid w:val="00435274"/>
    <w:rsid w:val="00435553"/>
    <w:rsid w:val="00436134"/>
    <w:rsid w:val="0043685F"/>
    <w:rsid w:val="00436890"/>
    <w:rsid w:val="0043706B"/>
    <w:rsid w:val="0043788C"/>
    <w:rsid w:val="00437B74"/>
    <w:rsid w:val="00440B6F"/>
    <w:rsid w:val="00440F50"/>
    <w:rsid w:val="00441910"/>
    <w:rsid w:val="00444A58"/>
    <w:rsid w:val="00445796"/>
    <w:rsid w:val="00446F64"/>
    <w:rsid w:val="004477B3"/>
    <w:rsid w:val="00447D51"/>
    <w:rsid w:val="00450303"/>
    <w:rsid w:val="00450637"/>
    <w:rsid w:val="00450AB7"/>
    <w:rsid w:val="00450CD3"/>
    <w:rsid w:val="00451243"/>
    <w:rsid w:val="00452680"/>
    <w:rsid w:val="004537F1"/>
    <w:rsid w:val="00453C44"/>
    <w:rsid w:val="004540BF"/>
    <w:rsid w:val="004541B9"/>
    <w:rsid w:val="00456C2E"/>
    <w:rsid w:val="00456C34"/>
    <w:rsid w:val="00457FEA"/>
    <w:rsid w:val="00461156"/>
    <w:rsid w:val="004614CC"/>
    <w:rsid w:val="00461EBB"/>
    <w:rsid w:val="00461F66"/>
    <w:rsid w:val="004636D9"/>
    <w:rsid w:val="00464DD0"/>
    <w:rsid w:val="00465A9A"/>
    <w:rsid w:val="0046630C"/>
    <w:rsid w:val="004665BB"/>
    <w:rsid w:val="00466656"/>
    <w:rsid w:val="00466D69"/>
    <w:rsid w:val="004675EE"/>
    <w:rsid w:val="004704A7"/>
    <w:rsid w:val="00470A5B"/>
    <w:rsid w:val="004721CB"/>
    <w:rsid w:val="0047264A"/>
    <w:rsid w:val="00474E31"/>
    <w:rsid w:val="004761D1"/>
    <w:rsid w:val="00476BC3"/>
    <w:rsid w:val="004778E0"/>
    <w:rsid w:val="00477F84"/>
    <w:rsid w:val="00480331"/>
    <w:rsid w:val="00480591"/>
    <w:rsid w:val="00480CFB"/>
    <w:rsid w:val="00480D24"/>
    <w:rsid w:val="0048179E"/>
    <w:rsid w:val="00482459"/>
    <w:rsid w:val="00482821"/>
    <w:rsid w:val="004837E2"/>
    <w:rsid w:val="004839C2"/>
    <w:rsid w:val="0048435E"/>
    <w:rsid w:val="00484930"/>
    <w:rsid w:val="00485D93"/>
    <w:rsid w:val="0048695C"/>
    <w:rsid w:val="00487C4C"/>
    <w:rsid w:val="00492227"/>
    <w:rsid w:val="00492379"/>
    <w:rsid w:val="0049246B"/>
    <w:rsid w:val="004937EB"/>
    <w:rsid w:val="004949DA"/>
    <w:rsid w:val="0049638B"/>
    <w:rsid w:val="00496D8E"/>
    <w:rsid w:val="00496F9A"/>
    <w:rsid w:val="00497381"/>
    <w:rsid w:val="00497AD6"/>
    <w:rsid w:val="004A0C50"/>
    <w:rsid w:val="004A11FF"/>
    <w:rsid w:val="004A2323"/>
    <w:rsid w:val="004A2BFF"/>
    <w:rsid w:val="004A2F4C"/>
    <w:rsid w:val="004A343B"/>
    <w:rsid w:val="004A34E9"/>
    <w:rsid w:val="004A38E8"/>
    <w:rsid w:val="004A417E"/>
    <w:rsid w:val="004A4504"/>
    <w:rsid w:val="004A5028"/>
    <w:rsid w:val="004A748F"/>
    <w:rsid w:val="004A7AD8"/>
    <w:rsid w:val="004B0110"/>
    <w:rsid w:val="004B1128"/>
    <w:rsid w:val="004B1AFF"/>
    <w:rsid w:val="004B3D2B"/>
    <w:rsid w:val="004B40C7"/>
    <w:rsid w:val="004B45B4"/>
    <w:rsid w:val="004B5050"/>
    <w:rsid w:val="004B509D"/>
    <w:rsid w:val="004B556B"/>
    <w:rsid w:val="004B5EFD"/>
    <w:rsid w:val="004B63D1"/>
    <w:rsid w:val="004B6C3C"/>
    <w:rsid w:val="004B70A5"/>
    <w:rsid w:val="004B7B0F"/>
    <w:rsid w:val="004C00F0"/>
    <w:rsid w:val="004C0B99"/>
    <w:rsid w:val="004C1183"/>
    <w:rsid w:val="004C1D16"/>
    <w:rsid w:val="004C1E4B"/>
    <w:rsid w:val="004C26BE"/>
    <w:rsid w:val="004C2CAE"/>
    <w:rsid w:val="004C3ED2"/>
    <w:rsid w:val="004C41D9"/>
    <w:rsid w:val="004C4819"/>
    <w:rsid w:val="004C4EE0"/>
    <w:rsid w:val="004C515A"/>
    <w:rsid w:val="004C56E2"/>
    <w:rsid w:val="004C6A86"/>
    <w:rsid w:val="004C7B45"/>
    <w:rsid w:val="004C7B68"/>
    <w:rsid w:val="004C7C2D"/>
    <w:rsid w:val="004D07D0"/>
    <w:rsid w:val="004D1389"/>
    <w:rsid w:val="004D3D4C"/>
    <w:rsid w:val="004D3DCF"/>
    <w:rsid w:val="004D458C"/>
    <w:rsid w:val="004D4679"/>
    <w:rsid w:val="004D4C04"/>
    <w:rsid w:val="004D4D0C"/>
    <w:rsid w:val="004D564C"/>
    <w:rsid w:val="004D5884"/>
    <w:rsid w:val="004D643D"/>
    <w:rsid w:val="004D721F"/>
    <w:rsid w:val="004D7D53"/>
    <w:rsid w:val="004D7DDB"/>
    <w:rsid w:val="004E1249"/>
    <w:rsid w:val="004E2D52"/>
    <w:rsid w:val="004E38EA"/>
    <w:rsid w:val="004E394C"/>
    <w:rsid w:val="004E3D1C"/>
    <w:rsid w:val="004E41FB"/>
    <w:rsid w:val="004E46C5"/>
    <w:rsid w:val="004E5397"/>
    <w:rsid w:val="004E5B6A"/>
    <w:rsid w:val="004E6E1A"/>
    <w:rsid w:val="004E6EDD"/>
    <w:rsid w:val="004E728F"/>
    <w:rsid w:val="004E7C31"/>
    <w:rsid w:val="004E7D25"/>
    <w:rsid w:val="004F042E"/>
    <w:rsid w:val="004F189F"/>
    <w:rsid w:val="004F1D14"/>
    <w:rsid w:val="004F1D3E"/>
    <w:rsid w:val="004F2ABD"/>
    <w:rsid w:val="004F2BE5"/>
    <w:rsid w:val="004F300B"/>
    <w:rsid w:val="004F3071"/>
    <w:rsid w:val="004F45D3"/>
    <w:rsid w:val="004F5277"/>
    <w:rsid w:val="004F68A5"/>
    <w:rsid w:val="004F731D"/>
    <w:rsid w:val="005004BE"/>
    <w:rsid w:val="005017FC"/>
    <w:rsid w:val="005044C3"/>
    <w:rsid w:val="00504849"/>
    <w:rsid w:val="00504B26"/>
    <w:rsid w:val="00504B38"/>
    <w:rsid w:val="005051D7"/>
    <w:rsid w:val="005053FC"/>
    <w:rsid w:val="005063D4"/>
    <w:rsid w:val="00506827"/>
    <w:rsid w:val="005068A8"/>
    <w:rsid w:val="00506CA6"/>
    <w:rsid w:val="00506CB4"/>
    <w:rsid w:val="00511E41"/>
    <w:rsid w:val="00512040"/>
    <w:rsid w:val="0051219D"/>
    <w:rsid w:val="005122E9"/>
    <w:rsid w:val="005130E8"/>
    <w:rsid w:val="0051336D"/>
    <w:rsid w:val="0051391B"/>
    <w:rsid w:val="005156A8"/>
    <w:rsid w:val="005168BF"/>
    <w:rsid w:val="00520E6B"/>
    <w:rsid w:val="0052197C"/>
    <w:rsid w:val="00521B36"/>
    <w:rsid w:val="005228AB"/>
    <w:rsid w:val="0052314E"/>
    <w:rsid w:val="005238A9"/>
    <w:rsid w:val="005247D8"/>
    <w:rsid w:val="00524A08"/>
    <w:rsid w:val="00525738"/>
    <w:rsid w:val="00525C79"/>
    <w:rsid w:val="00527191"/>
    <w:rsid w:val="00530399"/>
    <w:rsid w:val="00530859"/>
    <w:rsid w:val="00530F43"/>
    <w:rsid w:val="00531E0B"/>
    <w:rsid w:val="00533039"/>
    <w:rsid w:val="00534BDD"/>
    <w:rsid w:val="00537049"/>
    <w:rsid w:val="00540419"/>
    <w:rsid w:val="005415CF"/>
    <w:rsid w:val="00541619"/>
    <w:rsid w:val="00542853"/>
    <w:rsid w:val="0054383D"/>
    <w:rsid w:val="00544422"/>
    <w:rsid w:val="00545474"/>
    <w:rsid w:val="00545984"/>
    <w:rsid w:val="00545CC6"/>
    <w:rsid w:val="00547786"/>
    <w:rsid w:val="00550456"/>
    <w:rsid w:val="005510B5"/>
    <w:rsid w:val="005513C9"/>
    <w:rsid w:val="00553240"/>
    <w:rsid w:val="00553CAB"/>
    <w:rsid w:val="00553EDD"/>
    <w:rsid w:val="005542A9"/>
    <w:rsid w:val="00554396"/>
    <w:rsid w:val="00555059"/>
    <w:rsid w:val="0055520B"/>
    <w:rsid w:val="005554A5"/>
    <w:rsid w:val="00555551"/>
    <w:rsid w:val="0055639C"/>
    <w:rsid w:val="005575DC"/>
    <w:rsid w:val="00560E64"/>
    <w:rsid w:val="0056119F"/>
    <w:rsid w:val="005629CE"/>
    <w:rsid w:val="0056395A"/>
    <w:rsid w:val="00563BE0"/>
    <w:rsid w:val="00564708"/>
    <w:rsid w:val="005666CA"/>
    <w:rsid w:val="0056680E"/>
    <w:rsid w:val="00567157"/>
    <w:rsid w:val="005706E6"/>
    <w:rsid w:val="00570F30"/>
    <w:rsid w:val="00571F97"/>
    <w:rsid w:val="005723B1"/>
    <w:rsid w:val="00573A46"/>
    <w:rsid w:val="00574A85"/>
    <w:rsid w:val="005763CA"/>
    <w:rsid w:val="005766E8"/>
    <w:rsid w:val="00577D01"/>
    <w:rsid w:val="005810F8"/>
    <w:rsid w:val="005829D7"/>
    <w:rsid w:val="0058366E"/>
    <w:rsid w:val="00583773"/>
    <w:rsid w:val="00584478"/>
    <w:rsid w:val="00585342"/>
    <w:rsid w:val="00586DFB"/>
    <w:rsid w:val="00587083"/>
    <w:rsid w:val="00587369"/>
    <w:rsid w:val="0059023C"/>
    <w:rsid w:val="00591592"/>
    <w:rsid w:val="005919FB"/>
    <w:rsid w:val="005925B5"/>
    <w:rsid w:val="00592EA2"/>
    <w:rsid w:val="00593DA8"/>
    <w:rsid w:val="005946BB"/>
    <w:rsid w:val="005953E9"/>
    <w:rsid w:val="0059564A"/>
    <w:rsid w:val="005961B9"/>
    <w:rsid w:val="00596733"/>
    <w:rsid w:val="0059735E"/>
    <w:rsid w:val="005976B1"/>
    <w:rsid w:val="00597F5A"/>
    <w:rsid w:val="00597FA0"/>
    <w:rsid w:val="005A009B"/>
    <w:rsid w:val="005A08D0"/>
    <w:rsid w:val="005A16AF"/>
    <w:rsid w:val="005A2BBF"/>
    <w:rsid w:val="005A3733"/>
    <w:rsid w:val="005A3CF0"/>
    <w:rsid w:val="005A54AD"/>
    <w:rsid w:val="005A6889"/>
    <w:rsid w:val="005A6BB3"/>
    <w:rsid w:val="005B1301"/>
    <w:rsid w:val="005B1612"/>
    <w:rsid w:val="005B1976"/>
    <w:rsid w:val="005B1FEB"/>
    <w:rsid w:val="005B2977"/>
    <w:rsid w:val="005B2E7F"/>
    <w:rsid w:val="005B3AF3"/>
    <w:rsid w:val="005B4CF9"/>
    <w:rsid w:val="005B4DE5"/>
    <w:rsid w:val="005B50DB"/>
    <w:rsid w:val="005B5245"/>
    <w:rsid w:val="005B5523"/>
    <w:rsid w:val="005B5B19"/>
    <w:rsid w:val="005B5D5E"/>
    <w:rsid w:val="005B5DEB"/>
    <w:rsid w:val="005B6918"/>
    <w:rsid w:val="005B6B01"/>
    <w:rsid w:val="005B6EBB"/>
    <w:rsid w:val="005C0FBC"/>
    <w:rsid w:val="005C1074"/>
    <w:rsid w:val="005C1674"/>
    <w:rsid w:val="005C2AD3"/>
    <w:rsid w:val="005C2D9E"/>
    <w:rsid w:val="005C4837"/>
    <w:rsid w:val="005C50ED"/>
    <w:rsid w:val="005C5218"/>
    <w:rsid w:val="005C537E"/>
    <w:rsid w:val="005C540C"/>
    <w:rsid w:val="005C65E9"/>
    <w:rsid w:val="005C66A8"/>
    <w:rsid w:val="005D0DEC"/>
    <w:rsid w:val="005D172F"/>
    <w:rsid w:val="005D2593"/>
    <w:rsid w:val="005D2A78"/>
    <w:rsid w:val="005D36DC"/>
    <w:rsid w:val="005D41A4"/>
    <w:rsid w:val="005D52A7"/>
    <w:rsid w:val="005D61D9"/>
    <w:rsid w:val="005D6ABA"/>
    <w:rsid w:val="005D6AF4"/>
    <w:rsid w:val="005E02B5"/>
    <w:rsid w:val="005E088E"/>
    <w:rsid w:val="005E0D1F"/>
    <w:rsid w:val="005E0E86"/>
    <w:rsid w:val="005E186F"/>
    <w:rsid w:val="005E1EE9"/>
    <w:rsid w:val="005E378C"/>
    <w:rsid w:val="005E3881"/>
    <w:rsid w:val="005E4BEF"/>
    <w:rsid w:val="005E4C5D"/>
    <w:rsid w:val="005E4DBD"/>
    <w:rsid w:val="005E52DC"/>
    <w:rsid w:val="005E6618"/>
    <w:rsid w:val="005E75FD"/>
    <w:rsid w:val="005F080D"/>
    <w:rsid w:val="005F0A01"/>
    <w:rsid w:val="005F1447"/>
    <w:rsid w:val="005F1875"/>
    <w:rsid w:val="005F2434"/>
    <w:rsid w:val="005F24AA"/>
    <w:rsid w:val="005F3113"/>
    <w:rsid w:val="005F3502"/>
    <w:rsid w:val="005F4ACC"/>
    <w:rsid w:val="005F52A7"/>
    <w:rsid w:val="005F5B62"/>
    <w:rsid w:val="005F5D4D"/>
    <w:rsid w:val="005F6E70"/>
    <w:rsid w:val="005F79F0"/>
    <w:rsid w:val="00600A82"/>
    <w:rsid w:val="00600E71"/>
    <w:rsid w:val="006011FD"/>
    <w:rsid w:val="00601896"/>
    <w:rsid w:val="006018EA"/>
    <w:rsid w:val="00601E5F"/>
    <w:rsid w:val="00602760"/>
    <w:rsid w:val="006030E1"/>
    <w:rsid w:val="00603CCC"/>
    <w:rsid w:val="006041A6"/>
    <w:rsid w:val="00604811"/>
    <w:rsid w:val="00604C67"/>
    <w:rsid w:val="00604D11"/>
    <w:rsid w:val="0060554B"/>
    <w:rsid w:val="0060672A"/>
    <w:rsid w:val="0060720E"/>
    <w:rsid w:val="00607750"/>
    <w:rsid w:val="006109CB"/>
    <w:rsid w:val="00610CE5"/>
    <w:rsid w:val="0061285C"/>
    <w:rsid w:val="0061557C"/>
    <w:rsid w:val="00615DA4"/>
    <w:rsid w:val="0061792B"/>
    <w:rsid w:val="00617D06"/>
    <w:rsid w:val="00617FE3"/>
    <w:rsid w:val="00620F1D"/>
    <w:rsid w:val="0062237A"/>
    <w:rsid w:val="006224E0"/>
    <w:rsid w:val="00622867"/>
    <w:rsid w:val="006229B7"/>
    <w:rsid w:val="00625130"/>
    <w:rsid w:val="00626163"/>
    <w:rsid w:val="00626197"/>
    <w:rsid w:val="00630137"/>
    <w:rsid w:val="00630242"/>
    <w:rsid w:val="00631A40"/>
    <w:rsid w:val="006326C5"/>
    <w:rsid w:val="006349E1"/>
    <w:rsid w:val="00640140"/>
    <w:rsid w:val="0064132B"/>
    <w:rsid w:val="00641435"/>
    <w:rsid w:val="006420D0"/>
    <w:rsid w:val="00642870"/>
    <w:rsid w:val="00642F64"/>
    <w:rsid w:val="00643AC9"/>
    <w:rsid w:val="00643B6E"/>
    <w:rsid w:val="00643F2D"/>
    <w:rsid w:val="00643F4B"/>
    <w:rsid w:val="00643FF6"/>
    <w:rsid w:val="00645EBB"/>
    <w:rsid w:val="00646BF9"/>
    <w:rsid w:val="0065026F"/>
    <w:rsid w:val="006505F2"/>
    <w:rsid w:val="00650EEF"/>
    <w:rsid w:val="00651B3A"/>
    <w:rsid w:val="0065289B"/>
    <w:rsid w:val="006535CC"/>
    <w:rsid w:val="00654914"/>
    <w:rsid w:val="00654E24"/>
    <w:rsid w:val="006550CF"/>
    <w:rsid w:val="00655626"/>
    <w:rsid w:val="006558B7"/>
    <w:rsid w:val="00657358"/>
    <w:rsid w:val="006574FD"/>
    <w:rsid w:val="00660BE2"/>
    <w:rsid w:val="00660CE9"/>
    <w:rsid w:val="006616FB"/>
    <w:rsid w:val="00661CAC"/>
    <w:rsid w:val="00662CD5"/>
    <w:rsid w:val="00662ED6"/>
    <w:rsid w:val="0066391E"/>
    <w:rsid w:val="00664858"/>
    <w:rsid w:val="00664A36"/>
    <w:rsid w:val="00664CCF"/>
    <w:rsid w:val="00666FC6"/>
    <w:rsid w:val="00667C25"/>
    <w:rsid w:val="00670055"/>
    <w:rsid w:val="006707AB"/>
    <w:rsid w:val="00671558"/>
    <w:rsid w:val="00671A95"/>
    <w:rsid w:val="006742EB"/>
    <w:rsid w:val="00675298"/>
    <w:rsid w:val="00676380"/>
    <w:rsid w:val="0067681B"/>
    <w:rsid w:val="0067786E"/>
    <w:rsid w:val="00677D0F"/>
    <w:rsid w:val="0068052C"/>
    <w:rsid w:val="006809FA"/>
    <w:rsid w:val="00680D39"/>
    <w:rsid w:val="006813B1"/>
    <w:rsid w:val="006824CF"/>
    <w:rsid w:val="0068258B"/>
    <w:rsid w:val="00682D2D"/>
    <w:rsid w:val="00682EFA"/>
    <w:rsid w:val="00684B33"/>
    <w:rsid w:val="00685192"/>
    <w:rsid w:val="0068531B"/>
    <w:rsid w:val="006858FE"/>
    <w:rsid w:val="00686251"/>
    <w:rsid w:val="00686650"/>
    <w:rsid w:val="006867D0"/>
    <w:rsid w:val="00686AE5"/>
    <w:rsid w:val="00686D24"/>
    <w:rsid w:val="00687436"/>
    <w:rsid w:val="00687869"/>
    <w:rsid w:val="00690A19"/>
    <w:rsid w:val="00690DA7"/>
    <w:rsid w:val="006919D5"/>
    <w:rsid w:val="00691B0C"/>
    <w:rsid w:val="006921B0"/>
    <w:rsid w:val="00692A06"/>
    <w:rsid w:val="00693A2D"/>
    <w:rsid w:val="00693FBB"/>
    <w:rsid w:val="006940B1"/>
    <w:rsid w:val="00694696"/>
    <w:rsid w:val="00694CCC"/>
    <w:rsid w:val="00697D08"/>
    <w:rsid w:val="00697D3E"/>
    <w:rsid w:val="006A0A19"/>
    <w:rsid w:val="006A0AD2"/>
    <w:rsid w:val="006A10CC"/>
    <w:rsid w:val="006A1429"/>
    <w:rsid w:val="006A19DA"/>
    <w:rsid w:val="006A1C0F"/>
    <w:rsid w:val="006A273F"/>
    <w:rsid w:val="006A323A"/>
    <w:rsid w:val="006A3A7E"/>
    <w:rsid w:val="006A3C39"/>
    <w:rsid w:val="006A4114"/>
    <w:rsid w:val="006A412B"/>
    <w:rsid w:val="006A4CD1"/>
    <w:rsid w:val="006A5728"/>
    <w:rsid w:val="006A5734"/>
    <w:rsid w:val="006A6BD3"/>
    <w:rsid w:val="006A6D0C"/>
    <w:rsid w:val="006A6E3E"/>
    <w:rsid w:val="006A76A1"/>
    <w:rsid w:val="006A7EBD"/>
    <w:rsid w:val="006B0F5F"/>
    <w:rsid w:val="006B10E0"/>
    <w:rsid w:val="006B1AD1"/>
    <w:rsid w:val="006B1C66"/>
    <w:rsid w:val="006B2691"/>
    <w:rsid w:val="006B2707"/>
    <w:rsid w:val="006B32B2"/>
    <w:rsid w:val="006B36B5"/>
    <w:rsid w:val="006B3A3E"/>
    <w:rsid w:val="006B3CCE"/>
    <w:rsid w:val="006B5979"/>
    <w:rsid w:val="006B6780"/>
    <w:rsid w:val="006B6853"/>
    <w:rsid w:val="006B6C3E"/>
    <w:rsid w:val="006C0B1B"/>
    <w:rsid w:val="006C24BF"/>
    <w:rsid w:val="006C28C1"/>
    <w:rsid w:val="006C321F"/>
    <w:rsid w:val="006C3E65"/>
    <w:rsid w:val="006C5005"/>
    <w:rsid w:val="006C62D6"/>
    <w:rsid w:val="006C6D30"/>
    <w:rsid w:val="006C7212"/>
    <w:rsid w:val="006C7972"/>
    <w:rsid w:val="006C7B7F"/>
    <w:rsid w:val="006D17C7"/>
    <w:rsid w:val="006D196D"/>
    <w:rsid w:val="006D1B49"/>
    <w:rsid w:val="006D3375"/>
    <w:rsid w:val="006D4C43"/>
    <w:rsid w:val="006D5086"/>
    <w:rsid w:val="006D5D82"/>
    <w:rsid w:val="006D6287"/>
    <w:rsid w:val="006D685B"/>
    <w:rsid w:val="006D6AB1"/>
    <w:rsid w:val="006D7142"/>
    <w:rsid w:val="006D7EED"/>
    <w:rsid w:val="006E0D67"/>
    <w:rsid w:val="006E12CD"/>
    <w:rsid w:val="006E1C69"/>
    <w:rsid w:val="006E2099"/>
    <w:rsid w:val="006E21DE"/>
    <w:rsid w:val="006E2D45"/>
    <w:rsid w:val="006E3718"/>
    <w:rsid w:val="006E5062"/>
    <w:rsid w:val="006E5CA0"/>
    <w:rsid w:val="006E6F9C"/>
    <w:rsid w:val="006E7514"/>
    <w:rsid w:val="006F0828"/>
    <w:rsid w:val="006F0B29"/>
    <w:rsid w:val="006F1798"/>
    <w:rsid w:val="006F2306"/>
    <w:rsid w:val="006F271B"/>
    <w:rsid w:val="006F4623"/>
    <w:rsid w:val="006F66DC"/>
    <w:rsid w:val="006F6D8E"/>
    <w:rsid w:val="006F75F5"/>
    <w:rsid w:val="006F76DF"/>
    <w:rsid w:val="00700504"/>
    <w:rsid w:val="00700B3A"/>
    <w:rsid w:val="007015D1"/>
    <w:rsid w:val="007016B7"/>
    <w:rsid w:val="007029AE"/>
    <w:rsid w:val="00703060"/>
    <w:rsid w:val="007034E9"/>
    <w:rsid w:val="00704778"/>
    <w:rsid w:val="0070481A"/>
    <w:rsid w:val="00705552"/>
    <w:rsid w:val="00706427"/>
    <w:rsid w:val="007065FC"/>
    <w:rsid w:val="00707BD8"/>
    <w:rsid w:val="00707CE8"/>
    <w:rsid w:val="00710860"/>
    <w:rsid w:val="00710ADF"/>
    <w:rsid w:val="00710F3A"/>
    <w:rsid w:val="00711657"/>
    <w:rsid w:val="00711D44"/>
    <w:rsid w:val="007125E5"/>
    <w:rsid w:val="00712FFA"/>
    <w:rsid w:val="00713B64"/>
    <w:rsid w:val="00714A88"/>
    <w:rsid w:val="00715674"/>
    <w:rsid w:val="00715CD1"/>
    <w:rsid w:val="00715F4F"/>
    <w:rsid w:val="00716196"/>
    <w:rsid w:val="00716B46"/>
    <w:rsid w:val="00717D70"/>
    <w:rsid w:val="00717E9F"/>
    <w:rsid w:val="007203DD"/>
    <w:rsid w:val="00720C66"/>
    <w:rsid w:val="007210D9"/>
    <w:rsid w:val="00721A22"/>
    <w:rsid w:val="00721E84"/>
    <w:rsid w:val="00722588"/>
    <w:rsid w:val="00722E55"/>
    <w:rsid w:val="0072340B"/>
    <w:rsid w:val="0072353E"/>
    <w:rsid w:val="00723CC6"/>
    <w:rsid w:val="007240EE"/>
    <w:rsid w:val="00724B57"/>
    <w:rsid w:val="007267E7"/>
    <w:rsid w:val="00726EF6"/>
    <w:rsid w:val="0072751C"/>
    <w:rsid w:val="00727EE1"/>
    <w:rsid w:val="00730FFC"/>
    <w:rsid w:val="007313C6"/>
    <w:rsid w:val="007317D7"/>
    <w:rsid w:val="007319AD"/>
    <w:rsid w:val="00731D51"/>
    <w:rsid w:val="007327F9"/>
    <w:rsid w:val="00732F1F"/>
    <w:rsid w:val="007337AF"/>
    <w:rsid w:val="0074038A"/>
    <w:rsid w:val="007421D1"/>
    <w:rsid w:val="007422E3"/>
    <w:rsid w:val="00742610"/>
    <w:rsid w:val="00742D6F"/>
    <w:rsid w:val="007434F6"/>
    <w:rsid w:val="007445C2"/>
    <w:rsid w:val="00744B14"/>
    <w:rsid w:val="007455D7"/>
    <w:rsid w:val="007459D9"/>
    <w:rsid w:val="00745BDB"/>
    <w:rsid w:val="00745CA3"/>
    <w:rsid w:val="00745F9D"/>
    <w:rsid w:val="00746199"/>
    <w:rsid w:val="00750EA6"/>
    <w:rsid w:val="007515DF"/>
    <w:rsid w:val="00751834"/>
    <w:rsid w:val="00751B72"/>
    <w:rsid w:val="00753790"/>
    <w:rsid w:val="00754CF9"/>
    <w:rsid w:val="00755537"/>
    <w:rsid w:val="00760579"/>
    <w:rsid w:val="00760A8C"/>
    <w:rsid w:val="00760C6C"/>
    <w:rsid w:val="0076135B"/>
    <w:rsid w:val="007628BA"/>
    <w:rsid w:val="00762E69"/>
    <w:rsid w:val="007633C8"/>
    <w:rsid w:val="007637B6"/>
    <w:rsid w:val="007645B0"/>
    <w:rsid w:val="00764EE5"/>
    <w:rsid w:val="007650BA"/>
    <w:rsid w:val="00765234"/>
    <w:rsid w:val="007652F7"/>
    <w:rsid w:val="00767839"/>
    <w:rsid w:val="00770045"/>
    <w:rsid w:val="00770309"/>
    <w:rsid w:val="0077044C"/>
    <w:rsid w:val="007707B9"/>
    <w:rsid w:val="00771342"/>
    <w:rsid w:val="00771532"/>
    <w:rsid w:val="00771CD0"/>
    <w:rsid w:val="00771D16"/>
    <w:rsid w:val="00771F30"/>
    <w:rsid w:val="00773801"/>
    <w:rsid w:val="00773845"/>
    <w:rsid w:val="00774F9B"/>
    <w:rsid w:val="00776943"/>
    <w:rsid w:val="00776C64"/>
    <w:rsid w:val="00780939"/>
    <w:rsid w:val="00780E87"/>
    <w:rsid w:val="00783D6A"/>
    <w:rsid w:val="00784FC2"/>
    <w:rsid w:val="007856F6"/>
    <w:rsid w:val="00785A17"/>
    <w:rsid w:val="007863DD"/>
    <w:rsid w:val="0078779D"/>
    <w:rsid w:val="00791ABE"/>
    <w:rsid w:val="00792204"/>
    <w:rsid w:val="007942FC"/>
    <w:rsid w:val="007956BF"/>
    <w:rsid w:val="007960AB"/>
    <w:rsid w:val="007960EE"/>
    <w:rsid w:val="007A2063"/>
    <w:rsid w:val="007A265A"/>
    <w:rsid w:val="007A29FC"/>
    <w:rsid w:val="007A2D68"/>
    <w:rsid w:val="007A2E64"/>
    <w:rsid w:val="007A57FD"/>
    <w:rsid w:val="007A5F86"/>
    <w:rsid w:val="007A6B50"/>
    <w:rsid w:val="007A7ABB"/>
    <w:rsid w:val="007B21CE"/>
    <w:rsid w:val="007B231E"/>
    <w:rsid w:val="007B248A"/>
    <w:rsid w:val="007B3051"/>
    <w:rsid w:val="007B32E7"/>
    <w:rsid w:val="007B3C07"/>
    <w:rsid w:val="007B3EC2"/>
    <w:rsid w:val="007B3F78"/>
    <w:rsid w:val="007B4143"/>
    <w:rsid w:val="007B4FDA"/>
    <w:rsid w:val="007B54F2"/>
    <w:rsid w:val="007B599B"/>
    <w:rsid w:val="007B5E1B"/>
    <w:rsid w:val="007B66B2"/>
    <w:rsid w:val="007B68FB"/>
    <w:rsid w:val="007B6DB8"/>
    <w:rsid w:val="007C0C8B"/>
    <w:rsid w:val="007C14AE"/>
    <w:rsid w:val="007C2424"/>
    <w:rsid w:val="007C2464"/>
    <w:rsid w:val="007C27BD"/>
    <w:rsid w:val="007C3559"/>
    <w:rsid w:val="007C3561"/>
    <w:rsid w:val="007C7817"/>
    <w:rsid w:val="007C7848"/>
    <w:rsid w:val="007D1441"/>
    <w:rsid w:val="007D1E57"/>
    <w:rsid w:val="007D1E8B"/>
    <w:rsid w:val="007D623A"/>
    <w:rsid w:val="007D6264"/>
    <w:rsid w:val="007D7EDD"/>
    <w:rsid w:val="007E012F"/>
    <w:rsid w:val="007E0178"/>
    <w:rsid w:val="007E0300"/>
    <w:rsid w:val="007E093B"/>
    <w:rsid w:val="007E1FAB"/>
    <w:rsid w:val="007E4335"/>
    <w:rsid w:val="007E47BD"/>
    <w:rsid w:val="007E4C1F"/>
    <w:rsid w:val="007E4F6C"/>
    <w:rsid w:val="007E514C"/>
    <w:rsid w:val="007E5268"/>
    <w:rsid w:val="007E5527"/>
    <w:rsid w:val="007E55C5"/>
    <w:rsid w:val="007E58B4"/>
    <w:rsid w:val="007E63D0"/>
    <w:rsid w:val="007E6BB3"/>
    <w:rsid w:val="007E7AC8"/>
    <w:rsid w:val="007F1101"/>
    <w:rsid w:val="007F1AF0"/>
    <w:rsid w:val="007F26A7"/>
    <w:rsid w:val="007F277D"/>
    <w:rsid w:val="007F2D6E"/>
    <w:rsid w:val="007F2EA2"/>
    <w:rsid w:val="007F45A2"/>
    <w:rsid w:val="007F474E"/>
    <w:rsid w:val="007F4C91"/>
    <w:rsid w:val="007F4F9A"/>
    <w:rsid w:val="007F55FF"/>
    <w:rsid w:val="007F5645"/>
    <w:rsid w:val="007F5CDE"/>
    <w:rsid w:val="007F6661"/>
    <w:rsid w:val="007F6DD0"/>
    <w:rsid w:val="007F768E"/>
    <w:rsid w:val="007F7D50"/>
    <w:rsid w:val="007F7F27"/>
    <w:rsid w:val="00802037"/>
    <w:rsid w:val="008025C1"/>
    <w:rsid w:val="008029A6"/>
    <w:rsid w:val="008031B7"/>
    <w:rsid w:val="00803FC3"/>
    <w:rsid w:val="008044E2"/>
    <w:rsid w:val="00804990"/>
    <w:rsid w:val="008060FC"/>
    <w:rsid w:val="00806429"/>
    <w:rsid w:val="00806509"/>
    <w:rsid w:val="008106C7"/>
    <w:rsid w:val="00810F02"/>
    <w:rsid w:val="00812026"/>
    <w:rsid w:val="00812828"/>
    <w:rsid w:val="008128F1"/>
    <w:rsid w:val="00812CE4"/>
    <w:rsid w:val="00812FBD"/>
    <w:rsid w:val="00813426"/>
    <w:rsid w:val="00814070"/>
    <w:rsid w:val="008153DA"/>
    <w:rsid w:val="00815729"/>
    <w:rsid w:val="008165F4"/>
    <w:rsid w:val="008168D2"/>
    <w:rsid w:val="00816FD1"/>
    <w:rsid w:val="008175DA"/>
    <w:rsid w:val="00817DEF"/>
    <w:rsid w:val="00820C33"/>
    <w:rsid w:val="00820F3F"/>
    <w:rsid w:val="0082133D"/>
    <w:rsid w:val="00821E92"/>
    <w:rsid w:val="00822849"/>
    <w:rsid w:val="00822E9D"/>
    <w:rsid w:val="00823337"/>
    <w:rsid w:val="00823A4F"/>
    <w:rsid w:val="00824BC2"/>
    <w:rsid w:val="0082577A"/>
    <w:rsid w:val="00825948"/>
    <w:rsid w:val="00826678"/>
    <w:rsid w:val="008266B9"/>
    <w:rsid w:val="00826D99"/>
    <w:rsid w:val="0082722B"/>
    <w:rsid w:val="00827F07"/>
    <w:rsid w:val="00830AED"/>
    <w:rsid w:val="00831CC6"/>
    <w:rsid w:val="008323ED"/>
    <w:rsid w:val="008329E9"/>
    <w:rsid w:val="00832C0E"/>
    <w:rsid w:val="008338B8"/>
    <w:rsid w:val="00834316"/>
    <w:rsid w:val="00835521"/>
    <w:rsid w:val="008369E7"/>
    <w:rsid w:val="00837377"/>
    <w:rsid w:val="00837410"/>
    <w:rsid w:val="008405C7"/>
    <w:rsid w:val="008416D1"/>
    <w:rsid w:val="00841AF1"/>
    <w:rsid w:val="00843AE0"/>
    <w:rsid w:val="00843DD6"/>
    <w:rsid w:val="0084521C"/>
    <w:rsid w:val="00845611"/>
    <w:rsid w:val="00845E62"/>
    <w:rsid w:val="0084622D"/>
    <w:rsid w:val="0084633B"/>
    <w:rsid w:val="008471A6"/>
    <w:rsid w:val="0084774B"/>
    <w:rsid w:val="008503E1"/>
    <w:rsid w:val="00850653"/>
    <w:rsid w:val="00851852"/>
    <w:rsid w:val="0085269A"/>
    <w:rsid w:val="00852B5E"/>
    <w:rsid w:val="008531DC"/>
    <w:rsid w:val="00855285"/>
    <w:rsid w:val="00855C64"/>
    <w:rsid w:val="00856821"/>
    <w:rsid w:val="0085688D"/>
    <w:rsid w:val="00857D0B"/>
    <w:rsid w:val="00860BC2"/>
    <w:rsid w:val="008610B2"/>
    <w:rsid w:val="0086132F"/>
    <w:rsid w:val="0086169A"/>
    <w:rsid w:val="0086245A"/>
    <w:rsid w:val="008637FA"/>
    <w:rsid w:val="00864FEC"/>
    <w:rsid w:val="00866336"/>
    <w:rsid w:val="00867B65"/>
    <w:rsid w:val="00870208"/>
    <w:rsid w:val="00870A5F"/>
    <w:rsid w:val="00872620"/>
    <w:rsid w:val="00872624"/>
    <w:rsid w:val="00872881"/>
    <w:rsid w:val="00873A4D"/>
    <w:rsid w:val="00873F2D"/>
    <w:rsid w:val="008745BD"/>
    <w:rsid w:val="00874B9B"/>
    <w:rsid w:val="008751FB"/>
    <w:rsid w:val="008759DE"/>
    <w:rsid w:val="00875DCE"/>
    <w:rsid w:val="0087637B"/>
    <w:rsid w:val="0087654F"/>
    <w:rsid w:val="00876928"/>
    <w:rsid w:val="008775D5"/>
    <w:rsid w:val="00880271"/>
    <w:rsid w:val="008805A2"/>
    <w:rsid w:val="008809E5"/>
    <w:rsid w:val="00880AEC"/>
    <w:rsid w:val="00880CCC"/>
    <w:rsid w:val="00881D19"/>
    <w:rsid w:val="00883C9E"/>
    <w:rsid w:val="00883D78"/>
    <w:rsid w:val="00885106"/>
    <w:rsid w:val="0088510A"/>
    <w:rsid w:val="0088530A"/>
    <w:rsid w:val="00885858"/>
    <w:rsid w:val="00886601"/>
    <w:rsid w:val="00886AC5"/>
    <w:rsid w:val="00887D50"/>
    <w:rsid w:val="00890883"/>
    <w:rsid w:val="00890885"/>
    <w:rsid w:val="00890BF3"/>
    <w:rsid w:val="008917A9"/>
    <w:rsid w:val="008925FA"/>
    <w:rsid w:val="00892642"/>
    <w:rsid w:val="00894FFF"/>
    <w:rsid w:val="0089637F"/>
    <w:rsid w:val="00896D53"/>
    <w:rsid w:val="0089772F"/>
    <w:rsid w:val="008979F2"/>
    <w:rsid w:val="00897DC5"/>
    <w:rsid w:val="008A0A93"/>
    <w:rsid w:val="008A0E60"/>
    <w:rsid w:val="008A102F"/>
    <w:rsid w:val="008A206C"/>
    <w:rsid w:val="008A2311"/>
    <w:rsid w:val="008A37F1"/>
    <w:rsid w:val="008A44EE"/>
    <w:rsid w:val="008A4A91"/>
    <w:rsid w:val="008A502F"/>
    <w:rsid w:val="008A51E5"/>
    <w:rsid w:val="008A59A7"/>
    <w:rsid w:val="008A5B25"/>
    <w:rsid w:val="008A6610"/>
    <w:rsid w:val="008A6E99"/>
    <w:rsid w:val="008A7AF6"/>
    <w:rsid w:val="008B03A3"/>
    <w:rsid w:val="008B0A81"/>
    <w:rsid w:val="008B3316"/>
    <w:rsid w:val="008B3830"/>
    <w:rsid w:val="008B3F23"/>
    <w:rsid w:val="008B4999"/>
    <w:rsid w:val="008B7BF3"/>
    <w:rsid w:val="008B7EB9"/>
    <w:rsid w:val="008C07BF"/>
    <w:rsid w:val="008C0F05"/>
    <w:rsid w:val="008C104B"/>
    <w:rsid w:val="008C12F6"/>
    <w:rsid w:val="008C2393"/>
    <w:rsid w:val="008C399A"/>
    <w:rsid w:val="008C4166"/>
    <w:rsid w:val="008C4E59"/>
    <w:rsid w:val="008C5234"/>
    <w:rsid w:val="008C528B"/>
    <w:rsid w:val="008C52F8"/>
    <w:rsid w:val="008C5C98"/>
    <w:rsid w:val="008D050F"/>
    <w:rsid w:val="008D08F9"/>
    <w:rsid w:val="008D0A62"/>
    <w:rsid w:val="008D104E"/>
    <w:rsid w:val="008D22AD"/>
    <w:rsid w:val="008D27DE"/>
    <w:rsid w:val="008D2925"/>
    <w:rsid w:val="008D37D5"/>
    <w:rsid w:val="008D3BD3"/>
    <w:rsid w:val="008D4294"/>
    <w:rsid w:val="008D488C"/>
    <w:rsid w:val="008D520C"/>
    <w:rsid w:val="008D534D"/>
    <w:rsid w:val="008D5CE6"/>
    <w:rsid w:val="008D6845"/>
    <w:rsid w:val="008D6DC2"/>
    <w:rsid w:val="008D7DBE"/>
    <w:rsid w:val="008E0209"/>
    <w:rsid w:val="008E0264"/>
    <w:rsid w:val="008E0386"/>
    <w:rsid w:val="008E11CD"/>
    <w:rsid w:val="008E18FD"/>
    <w:rsid w:val="008E1C47"/>
    <w:rsid w:val="008E22A5"/>
    <w:rsid w:val="008E2391"/>
    <w:rsid w:val="008E2D52"/>
    <w:rsid w:val="008E2E79"/>
    <w:rsid w:val="008E30EA"/>
    <w:rsid w:val="008E3DDB"/>
    <w:rsid w:val="008E449F"/>
    <w:rsid w:val="008E5575"/>
    <w:rsid w:val="008E7EBD"/>
    <w:rsid w:val="008E7F6A"/>
    <w:rsid w:val="008F0CEE"/>
    <w:rsid w:val="008F20D5"/>
    <w:rsid w:val="008F3125"/>
    <w:rsid w:val="008F3FF3"/>
    <w:rsid w:val="008F42ED"/>
    <w:rsid w:val="008F43A4"/>
    <w:rsid w:val="008F51AC"/>
    <w:rsid w:val="008F52C1"/>
    <w:rsid w:val="008F569C"/>
    <w:rsid w:val="008F5AE0"/>
    <w:rsid w:val="008F645D"/>
    <w:rsid w:val="008F69C9"/>
    <w:rsid w:val="008F6D72"/>
    <w:rsid w:val="008F6E60"/>
    <w:rsid w:val="008F6EF4"/>
    <w:rsid w:val="008F71D4"/>
    <w:rsid w:val="00901E4D"/>
    <w:rsid w:val="00902469"/>
    <w:rsid w:val="00903C36"/>
    <w:rsid w:val="00903D7D"/>
    <w:rsid w:val="00904485"/>
    <w:rsid w:val="00904B73"/>
    <w:rsid w:val="00904BCE"/>
    <w:rsid w:val="00905EB5"/>
    <w:rsid w:val="00905F4D"/>
    <w:rsid w:val="00906498"/>
    <w:rsid w:val="0090664D"/>
    <w:rsid w:val="00906E85"/>
    <w:rsid w:val="00907A95"/>
    <w:rsid w:val="00907E14"/>
    <w:rsid w:val="00907EE7"/>
    <w:rsid w:val="0091001E"/>
    <w:rsid w:val="00910278"/>
    <w:rsid w:val="00913E71"/>
    <w:rsid w:val="0091469E"/>
    <w:rsid w:val="00914E1D"/>
    <w:rsid w:val="00915A68"/>
    <w:rsid w:val="00915F39"/>
    <w:rsid w:val="00916160"/>
    <w:rsid w:val="00916D60"/>
    <w:rsid w:val="00917899"/>
    <w:rsid w:val="00917A42"/>
    <w:rsid w:val="00921A2E"/>
    <w:rsid w:val="00921FEE"/>
    <w:rsid w:val="00922207"/>
    <w:rsid w:val="0092248A"/>
    <w:rsid w:val="0092262D"/>
    <w:rsid w:val="009230C9"/>
    <w:rsid w:val="00923146"/>
    <w:rsid w:val="009276BA"/>
    <w:rsid w:val="00927D42"/>
    <w:rsid w:val="00930DF3"/>
    <w:rsid w:val="00931AD2"/>
    <w:rsid w:val="00932700"/>
    <w:rsid w:val="00935F3C"/>
    <w:rsid w:val="00936191"/>
    <w:rsid w:val="00936717"/>
    <w:rsid w:val="00937DF7"/>
    <w:rsid w:val="0094076E"/>
    <w:rsid w:val="00941A74"/>
    <w:rsid w:val="00942021"/>
    <w:rsid w:val="00942710"/>
    <w:rsid w:val="009429DE"/>
    <w:rsid w:val="00942FF4"/>
    <w:rsid w:val="00943BE9"/>
    <w:rsid w:val="00946E6F"/>
    <w:rsid w:val="009502E6"/>
    <w:rsid w:val="0095097D"/>
    <w:rsid w:val="009509F5"/>
    <w:rsid w:val="00951D9F"/>
    <w:rsid w:val="009524C9"/>
    <w:rsid w:val="00952BF8"/>
    <w:rsid w:val="0095308C"/>
    <w:rsid w:val="0095386B"/>
    <w:rsid w:val="00953DF7"/>
    <w:rsid w:val="0095434C"/>
    <w:rsid w:val="009556AD"/>
    <w:rsid w:val="0095734C"/>
    <w:rsid w:val="00960150"/>
    <w:rsid w:val="00961086"/>
    <w:rsid w:val="00961E00"/>
    <w:rsid w:val="00961F0A"/>
    <w:rsid w:val="00962170"/>
    <w:rsid w:val="00962431"/>
    <w:rsid w:val="00963658"/>
    <w:rsid w:val="0096705D"/>
    <w:rsid w:val="0096717D"/>
    <w:rsid w:val="0097109D"/>
    <w:rsid w:val="0097309E"/>
    <w:rsid w:val="00973107"/>
    <w:rsid w:val="00973305"/>
    <w:rsid w:val="009733CA"/>
    <w:rsid w:val="00973A71"/>
    <w:rsid w:val="00975671"/>
    <w:rsid w:val="00976B9A"/>
    <w:rsid w:val="00976C9F"/>
    <w:rsid w:val="009776D7"/>
    <w:rsid w:val="00980747"/>
    <w:rsid w:val="00981DB9"/>
    <w:rsid w:val="00982246"/>
    <w:rsid w:val="009828EF"/>
    <w:rsid w:val="00982FAC"/>
    <w:rsid w:val="00983C5C"/>
    <w:rsid w:val="00985B04"/>
    <w:rsid w:val="00985C83"/>
    <w:rsid w:val="0098603D"/>
    <w:rsid w:val="00987991"/>
    <w:rsid w:val="00987FDE"/>
    <w:rsid w:val="00990E20"/>
    <w:rsid w:val="00992720"/>
    <w:rsid w:val="00993461"/>
    <w:rsid w:val="009944F3"/>
    <w:rsid w:val="00997613"/>
    <w:rsid w:val="009A0BBD"/>
    <w:rsid w:val="009A12DC"/>
    <w:rsid w:val="009A1402"/>
    <w:rsid w:val="009A166D"/>
    <w:rsid w:val="009A3967"/>
    <w:rsid w:val="009A3B47"/>
    <w:rsid w:val="009A3B52"/>
    <w:rsid w:val="009A3F22"/>
    <w:rsid w:val="009A4CA5"/>
    <w:rsid w:val="009A4F9B"/>
    <w:rsid w:val="009A5399"/>
    <w:rsid w:val="009A5561"/>
    <w:rsid w:val="009A5BCE"/>
    <w:rsid w:val="009A5EC2"/>
    <w:rsid w:val="009A6BA4"/>
    <w:rsid w:val="009A7751"/>
    <w:rsid w:val="009A7AB7"/>
    <w:rsid w:val="009A7DAF"/>
    <w:rsid w:val="009B019F"/>
    <w:rsid w:val="009B12D4"/>
    <w:rsid w:val="009B13A0"/>
    <w:rsid w:val="009B1B20"/>
    <w:rsid w:val="009B248E"/>
    <w:rsid w:val="009B4C40"/>
    <w:rsid w:val="009B640D"/>
    <w:rsid w:val="009B7DB5"/>
    <w:rsid w:val="009B7F80"/>
    <w:rsid w:val="009C1818"/>
    <w:rsid w:val="009C1EB7"/>
    <w:rsid w:val="009C21A1"/>
    <w:rsid w:val="009C25C5"/>
    <w:rsid w:val="009C262B"/>
    <w:rsid w:val="009C2870"/>
    <w:rsid w:val="009C2A70"/>
    <w:rsid w:val="009C383F"/>
    <w:rsid w:val="009C4B1B"/>
    <w:rsid w:val="009C7792"/>
    <w:rsid w:val="009D009B"/>
    <w:rsid w:val="009D08B9"/>
    <w:rsid w:val="009D1FC5"/>
    <w:rsid w:val="009D2267"/>
    <w:rsid w:val="009D2607"/>
    <w:rsid w:val="009D342B"/>
    <w:rsid w:val="009D38D5"/>
    <w:rsid w:val="009D49A4"/>
    <w:rsid w:val="009D4B29"/>
    <w:rsid w:val="009D563B"/>
    <w:rsid w:val="009D5B7C"/>
    <w:rsid w:val="009D5DDE"/>
    <w:rsid w:val="009D7942"/>
    <w:rsid w:val="009D7992"/>
    <w:rsid w:val="009E00FE"/>
    <w:rsid w:val="009E0582"/>
    <w:rsid w:val="009E0942"/>
    <w:rsid w:val="009E0C57"/>
    <w:rsid w:val="009E0CDD"/>
    <w:rsid w:val="009E0F9E"/>
    <w:rsid w:val="009E276F"/>
    <w:rsid w:val="009E2A62"/>
    <w:rsid w:val="009E4034"/>
    <w:rsid w:val="009E4091"/>
    <w:rsid w:val="009E45DC"/>
    <w:rsid w:val="009E4780"/>
    <w:rsid w:val="009E4B3F"/>
    <w:rsid w:val="009E4C71"/>
    <w:rsid w:val="009E545E"/>
    <w:rsid w:val="009E59A7"/>
    <w:rsid w:val="009E5D99"/>
    <w:rsid w:val="009E68B3"/>
    <w:rsid w:val="009E6F9C"/>
    <w:rsid w:val="009F0672"/>
    <w:rsid w:val="009F06BA"/>
    <w:rsid w:val="009F07B0"/>
    <w:rsid w:val="009F12B9"/>
    <w:rsid w:val="009F1D17"/>
    <w:rsid w:val="009F1D5A"/>
    <w:rsid w:val="009F3867"/>
    <w:rsid w:val="009F4FD7"/>
    <w:rsid w:val="009F61F8"/>
    <w:rsid w:val="009F77CB"/>
    <w:rsid w:val="009F7AD0"/>
    <w:rsid w:val="00A0035A"/>
    <w:rsid w:val="00A00BE6"/>
    <w:rsid w:val="00A00FB2"/>
    <w:rsid w:val="00A01F31"/>
    <w:rsid w:val="00A037ED"/>
    <w:rsid w:val="00A03959"/>
    <w:rsid w:val="00A04DF7"/>
    <w:rsid w:val="00A050B9"/>
    <w:rsid w:val="00A06158"/>
    <w:rsid w:val="00A06A9A"/>
    <w:rsid w:val="00A07CDA"/>
    <w:rsid w:val="00A106AF"/>
    <w:rsid w:val="00A1093E"/>
    <w:rsid w:val="00A1101E"/>
    <w:rsid w:val="00A11461"/>
    <w:rsid w:val="00A125C2"/>
    <w:rsid w:val="00A12DB0"/>
    <w:rsid w:val="00A12EB5"/>
    <w:rsid w:val="00A13794"/>
    <w:rsid w:val="00A138E4"/>
    <w:rsid w:val="00A14AD9"/>
    <w:rsid w:val="00A15201"/>
    <w:rsid w:val="00A15CFD"/>
    <w:rsid w:val="00A173D3"/>
    <w:rsid w:val="00A1795E"/>
    <w:rsid w:val="00A17AA0"/>
    <w:rsid w:val="00A17F53"/>
    <w:rsid w:val="00A17FD7"/>
    <w:rsid w:val="00A20662"/>
    <w:rsid w:val="00A21769"/>
    <w:rsid w:val="00A21FEE"/>
    <w:rsid w:val="00A22135"/>
    <w:rsid w:val="00A224E6"/>
    <w:rsid w:val="00A22AF1"/>
    <w:rsid w:val="00A22C44"/>
    <w:rsid w:val="00A22D7F"/>
    <w:rsid w:val="00A236AE"/>
    <w:rsid w:val="00A241AD"/>
    <w:rsid w:val="00A244E0"/>
    <w:rsid w:val="00A2603C"/>
    <w:rsid w:val="00A2674D"/>
    <w:rsid w:val="00A275BE"/>
    <w:rsid w:val="00A30594"/>
    <w:rsid w:val="00A3101C"/>
    <w:rsid w:val="00A31A79"/>
    <w:rsid w:val="00A31D26"/>
    <w:rsid w:val="00A3240B"/>
    <w:rsid w:val="00A32794"/>
    <w:rsid w:val="00A33DE5"/>
    <w:rsid w:val="00A344D8"/>
    <w:rsid w:val="00A352DC"/>
    <w:rsid w:val="00A36434"/>
    <w:rsid w:val="00A37874"/>
    <w:rsid w:val="00A37B88"/>
    <w:rsid w:val="00A4034D"/>
    <w:rsid w:val="00A408A3"/>
    <w:rsid w:val="00A4186E"/>
    <w:rsid w:val="00A41D23"/>
    <w:rsid w:val="00A41DAF"/>
    <w:rsid w:val="00A420B2"/>
    <w:rsid w:val="00A42B7E"/>
    <w:rsid w:val="00A43F8D"/>
    <w:rsid w:val="00A4655D"/>
    <w:rsid w:val="00A4667C"/>
    <w:rsid w:val="00A46E64"/>
    <w:rsid w:val="00A5132D"/>
    <w:rsid w:val="00A53814"/>
    <w:rsid w:val="00A547D1"/>
    <w:rsid w:val="00A5575C"/>
    <w:rsid w:val="00A55BA1"/>
    <w:rsid w:val="00A57228"/>
    <w:rsid w:val="00A6223C"/>
    <w:rsid w:val="00A6268D"/>
    <w:rsid w:val="00A643C5"/>
    <w:rsid w:val="00A6549E"/>
    <w:rsid w:val="00A6553F"/>
    <w:rsid w:val="00A67C09"/>
    <w:rsid w:val="00A703F3"/>
    <w:rsid w:val="00A7129C"/>
    <w:rsid w:val="00A7254F"/>
    <w:rsid w:val="00A72878"/>
    <w:rsid w:val="00A742A9"/>
    <w:rsid w:val="00A74707"/>
    <w:rsid w:val="00A74717"/>
    <w:rsid w:val="00A74DE5"/>
    <w:rsid w:val="00A750AE"/>
    <w:rsid w:val="00A7586B"/>
    <w:rsid w:val="00A76A93"/>
    <w:rsid w:val="00A76E2F"/>
    <w:rsid w:val="00A81A4C"/>
    <w:rsid w:val="00A83D09"/>
    <w:rsid w:val="00A84B93"/>
    <w:rsid w:val="00A8597F"/>
    <w:rsid w:val="00A87EB6"/>
    <w:rsid w:val="00A87FB5"/>
    <w:rsid w:val="00A90169"/>
    <w:rsid w:val="00A90555"/>
    <w:rsid w:val="00A91578"/>
    <w:rsid w:val="00A91FCD"/>
    <w:rsid w:val="00A92089"/>
    <w:rsid w:val="00A94101"/>
    <w:rsid w:val="00A94B66"/>
    <w:rsid w:val="00A9520B"/>
    <w:rsid w:val="00A95F0E"/>
    <w:rsid w:val="00AA0198"/>
    <w:rsid w:val="00AA0437"/>
    <w:rsid w:val="00AA0DDE"/>
    <w:rsid w:val="00AA0F9A"/>
    <w:rsid w:val="00AA3173"/>
    <w:rsid w:val="00AA3208"/>
    <w:rsid w:val="00AA3769"/>
    <w:rsid w:val="00AA3C94"/>
    <w:rsid w:val="00AA4062"/>
    <w:rsid w:val="00AA4146"/>
    <w:rsid w:val="00AA4A2E"/>
    <w:rsid w:val="00AA500D"/>
    <w:rsid w:val="00AA56B6"/>
    <w:rsid w:val="00AA5CAA"/>
    <w:rsid w:val="00AA6AA4"/>
    <w:rsid w:val="00AA70DB"/>
    <w:rsid w:val="00AA7E61"/>
    <w:rsid w:val="00AB0727"/>
    <w:rsid w:val="00AB0976"/>
    <w:rsid w:val="00AB1695"/>
    <w:rsid w:val="00AB1CD3"/>
    <w:rsid w:val="00AB2195"/>
    <w:rsid w:val="00AB226F"/>
    <w:rsid w:val="00AB2865"/>
    <w:rsid w:val="00AB2DE8"/>
    <w:rsid w:val="00AB3619"/>
    <w:rsid w:val="00AB374A"/>
    <w:rsid w:val="00AB380B"/>
    <w:rsid w:val="00AB59D0"/>
    <w:rsid w:val="00AB5D25"/>
    <w:rsid w:val="00AB6217"/>
    <w:rsid w:val="00AB62A7"/>
    <w:rsid w:val="00AB6D5A"/>
    <w:rsid w:val="00AC002C"/>
    <w:rsid w:val="00AC0408"/>
    <w:rsid w:val="00AC07D3"/>
    <w:rsid w:val="00AC14D5"/>
    <w:rsid w:val="00AC32C3"/>
    <w:rsid w:val="00AC487D"/>
    <w:rsid w:val="00AC4B9C"/>
    <w:rsid w:val="00AC4D62"/>
    <w:rsid w:val="00AC5E2D"/>
    <w:rsid w:val="00AC6BDB"/>
    <w:rsid w:val="00AC6BE9"/>
    <w:rsid w:val="00AC73A5"/>
    <w:rsid w:val="00AC7F21"/>
    <w:rsid w:val="00AD02A9"/>
    <w:rsid w:val="00AD077F"/>
    <w:rsid w:val="00AD0F37"/>
    <w:rsid w:val="00AD1DC2"/>
    <w:rsid w:val="00AD2D34"/>
    <w:rsid w:val="00AD5AB0"/>
    <w:rsid w:val="00AD62AB"/>
    <w:rsid w:val="00AD6D12"/>
    <w:rsid w:val="00AD7EBE"/>
    <w:rsid w:val="00AE1AA2"/>
    <w:rsid w:val="00AE425B"/>
    <w:rsid w:val="00AE4568"/>
    <w:rsid w:val="00AE5D94"/>
    <w:rsid w:val="00AE5E55"/>
    <w:rsid w:val="00AE6167"/>
    <w:rsid w:val="00AE6590"/>
    <w:rsid w:val="00AE7A2C"/>
    <w:rsid w:val="00AF047A"/>
    <w:rsid w:val="00AF0F4D"/>
    <w:rsid w:val="00AF12D4"/>
    <w:rsid w:val="00AF14B7"/>
    <w:rsid w:val="00AF3595"/>
    <w:rsid w:val="00AF4712"/>
    <w:rsid w:val="00AF5A86"/>
    <w:rsid w:val="00AF5B6B"/>
    <w:rsid w:val="00AF778C"/>
    <w:rsid w:val="00B00DB3"/>
    <w:rsid w:val="00B01137"/>
    <w:rsid w:val="00B013C8"/>
    <w:rsid w:val="00B01A0B"/>
    <w:rsid w:val="00B01A63"/>
    <w:rsid w:val="00B021B9"/>
    <w:rsid w:val="00B02359"/>
    <w:rsid w:val="00B02DD8"/>
    <w:rsid w:val="00B0350B"/>
    <w:rsid w:val="00B03861"/>
    <w:rsid w:val="00B0476E"/>
    <w:rsid w:val="00B0483E"/>
    <w:rsid w:val="00B04CCB"/>
    <w:rsid w:val="00B04EDA"/>
    <w:rsid w:val="00B05A86"/>
    <w:rsid w:val="00B06D4A"/>
    <w:rsid w:val="00B10A7A"/>
    <w:rsid w:val="00B10B94"/>
    <w:rsid w:val="00B11022"/>
    <w:rsid w:val="00B13301"/>
    <w:rsid w:val="00B15018"/>
    <w:rsid w:val="00B153DD"/>
    <w:rsid w:val="00B153E6"/>
    <w:rsid w:val="00B172BE"/>
    <w:rsid w:val="00B179C6"/>
    <w:rsid w:val="00B17CE4"/>
    <w:rsid w:val="00B2038D"/>
    <w:rsid w:val="00B204E5"/>
    <w:rsid w:val="00B20A2C"/>
    <w:rsid w:val="00B20DDB"/>
    <w:rsid w:val="00B21421"/>
    <w:rsid w:val="00B217E2"/>
    <w:rsid w:val="00B21AD0"/>
    <w:rsid w:val="00B226F0"/>
    <w:rsid w:val="00B228EC"/>
    <w:rsid w:val="00B23732"/>
    <w:rsid w:val="00B2399A"/>
    <w:rsid w:val="00B23F7D"/>
    <w:rsid w:val="00B24014"/>
    <w:rsid w:val="00B243A4"/>
    <w:rsid w:val="00B24E16"/>
    <w:rsid w:val="00B25279"/>
    <w:rsid w:val="00B25D99"/>
    <w:rsid w:val="00B25F1D"/>
    <w:rsid w:val="00B26CA1"/>
    <w:rsid w:val="00B277FF"/>
    <w:rsid w:val="00B3019B"/>
    <w:rsid w:val="00B3067D"/>
    <w:rsid w:val="00B30DA3"/>
    <w:rsid w:val="00B31083"/>
    <w:rsid w:val="00B31F12"/>
    <w:rsid w:val="00B33D74"/>
    <w:rsid w:val="00B3578E"/>
    <w:rsid w:val="00B357BE"/>
    <w:rsid w:val="00B35E4A"/>
    <w:rsid w:val="00B40BE8"/>
    <w:rsid w:val="00B42C01"/>
    <w:rsid w:val="00B43454"/>
    <w:rsid w:val="00B43B43"/>
    <w:rsid w:val="00B43DB1"/>
    <w:rsid w:val="00B44595"/>
    <w:rsid w:val="00B4498E"/>
    <w:rsid w:val="00B45F92"/>
    <w:rsid w:val="00B46030"/>
    <w:rsid w:val="00B463F4"/>
    <w:rsid w:val="00B46A33"/>
    <w:rsid w:val="00B4714A"/>
    <w:rsid w:val="00B47403"/>
    <w:rsid w:val="00B47EC4"/>
    <w:rsid w:val="00B504D3"/>
    <w:rsid w:val="00B517ED"/>
    <w:rsid w:val="00B52BA6"/>
    <w:rsid w:val="00B53227"/>
    <w:rsid w:val="00B5463F"/>
    <w:rsid w:val="00B555B8"/>
    <w:rsid w:val="00B5588E"/>
    <w:rsid w:val="00B56D8E"/>
    <w:rsid w:val="00B57D5C"/>
    <w:rsid w:val="00B60147"/>
    <w:rsid w:val="00B60441"/>
    <w:rsid w:val="00B60524"/>
    <w:rsid w:val="00B62108"/>
    <w:rsid w:val="00B62CBC"/>
    <w:rsid w:val="00B6337A"/>
    <w:rsid w:val="00B63D0A"/>
    <w:rsid w:val="00B642C5"/>
    <w:rsid w:val="00B648DD"/>
    <w:rsid w:val="00B64919"/>
    <w:rsid w:val="00B64B1F"/>
    <w:rsid w:val="00B65445"/>
    <w:rsid w:val="00B65860"/>
    <w:rsid w:val="00B65FA2"/>
    <w:rsid w:val="00B70369"/>
    <w:rsid w:val="00B70960"/>
    <w:rsid w:val="00B70A78"/>
    <w:rsid w:val="00B70AE2"/>
    <w:rsid w:val="00B71101"/>
    <w:rsid w:val="00B7127C"/>
    <w:rsid w:val="00B713E9"/>
    <w:rsid w:val="00B71922"/>
    <w:rsid w:val="00B7216D"/>
    <w:rsid w:val="00B72BA9"/>
    <w:rsid w:val="00B735AF"/>
    <w:rsid w:val="00B759E6"/>
    <w:rsid w:val="00B75C39"/>
    <w:rsid w:val="00B76896"/>
    <w:rsid w:val="00B76E3D"/>
    <w:rsid w:val="00B8030D"/>
    <w:rsid w:val="00B80C90"/>
    <w:rsid w:val="00B81A9D"/>
    <w:rsid w:val="00B82D2E"/>
    <w:rsid w:val="00B832A0"/>
    <w:rsid w:val="00B8347E"/>
    <w:rsid w:val="00B84C4F"/>
    <w:rsid w:val="00B850A4"/>
    <w:rsid w:val="00B8586A"/>
    <w:rsid w:val="00B8594E"/>
    <w:rsid w:val="00B86013"/>
    <w:rsid w:val="00B86BCF"/>
    <w:rsid w:val="00B924D2"/>
    <w:rsid w:val="00B925A7"/>
    <w:rsid w:val="00B935F9"/>
    <w:rsid w:val="00B941C3"/>
    <w:rsid w:val="00B95394"/>
    <w:rsid w:val="00B95AA5"/>
    <w:rsid w:val="00B95C89"/>
    <w:rsid w:val="00B96AC2"/>
    <w:rsid w:val="00B9776F"/>
    <w:rsid w:val="00BA0006"/>
    <w:rsid w:val="00BA0289"/>
    <w:rsid w:val="00BA091F"/>
    <w:rsid w:val="00BA0D02"/>
    <w:rsid w:val="00BA14A6"/>
    <w:rsid w:val="00BA2247"/>
    <w:rsid w:val="00BA2635"/>
    <w:rsid w:val="00BA2F90"/>
    <w:rsid w:val="00BA5311"/>
    <w:rsid w:val="00BA7120"/>
    <w:rsid w:val="00BB23FF"/>
    <w:rsid w:val="00BB3885"/>
    <w:rsid w:val="00BB40AA"/>
    <w:rsid w:val="00BB419E"/>
    <w:rsid w:val="00BB52A6"/>
    <w:rsid w:val="00BB540B"/>
    <w:rsid w:val="00BB6C68"/>
    <w:rsid w:val="00BB7781"/>
    <w:rsid w:val="00BB7F07"/>
    <w:rsid w:val="00BC0487"/>
    <w:rsid w:val="00BC055C"/>
    <w:rsid w:val="00BC0DB8"/>
    <w:rsid w:val="00BC1477"/>
    <w:rsid w:val="00BC1F9D"/>
    <w:rsid w:val="00BC4079"/>
    <w:rsid w:val="00BC450F"/>
    <w:rsid w:val="00BC4D2E"/>
    <w:rsid w:val="00BC4F96"/>
    <w:rsid w:val="00BC56FC"/>
    <w:rsid w:val="00BC615E"/>
    <w:rsid w:val="00BC616B"/>
    <w:rsid w:val="00BC62FC"/>
    <w:rsid w:val="00BC6A7C"/>
    <w:rsid w:val="00BC7E81"/>
    <w:rsid w:val="00BD1466"/>
    <w:rsid w:val="00BD1C52"/>
    <w:rsid w:val="00BD25F6"/>
    <w:rsid w:val="00BD26D3"/>
    <w:rsid w:val="00BD36ED"/>
    <w:rsid w:val="00BD3A47"/>
    <w:rsid w:val="00BD55D4"/>
    <w:rsid w:val="00BD5B63"/>
    <w:rsid w:val="00BD654F"/>
    <w:rsid w:val="00BD673D"/>
    <w:rsid w:val="00BD6E0D"/>
    <w:rsid w:val="00BD72FA"/>
    <w:rsid w:val="00BD7468"/>
    <w:rsid w:val="00BE0835"/>
    <w:rsid w:val="00BE1B6D"/>
    <w:rsid w:val="00BE2272"/>
    <w:rsid w:val="00BE25A7"/>
    <w:rsid w:val="00BE318A"/>
    <w:rsid w:val="00BE3C8B"/>
    <w:rsid w:val="00BE3F0B"/>
    <w:rsid w:val="00BE41FB"/>
    <w:rsid w:val="00BE552F"/>
    <w:rsid w:val="00BE6B48"/>
    <w:rsid w:val="00BE7728"/>
    <w:rsid w:val="00BF0981"/>
    <w:rsid w:val="00BF0F37"/>
    <w:rsid w:val="00BF122E"/>
    <w:rsid w:val="00BF1D48"/>
    <w:rsid w:val="00BF1DB2"/>
    <w:rsid w:val="00BF2E9A"/>
    <w:rsid w:val="00BF2F29"/>
    <w:rsid w:val="00BF3340"/>
    <w:rsid w:val="00BF338A"/>
    <w:rsid w:val="00BF3494"/>
    <w:rsid w:val="00BF503E"/>
    <w:rsid w:val="00BF55DA"/>
    <w:rsid w:val="00BF6C9B"/>
    <w:rsid w:val="00BF70C6"/>
    <w:rsid w:val="00C00754"/>
    <w:rsid w:val="00C0146E"/>
    <w:rsid w:val="00C01511"/>
    <w:rsid w:val="00C01FC1"/>
    <w:rsid w:val="00C02D36"/>
    <w:rsid w:val="00C03A82"/>
    <w:rsid w:val="00C03FAC"/>
    <w:rsid w:val="00C0407C"/>
    <w:rsid w:val="00C04709"/>
    <w:rsid w:val="00C0522F"/>
    <w:rsid w:val="00C06517"/>
    <w:rsid w:val="00C06F41"/>
    <w:rsid w:val="00C10013"/>
    <w:rsid w:val="00C10723"/>
    <w:rsid w:val="00C10810"/>
    <w:rsid w:val="00C10B8B"/>
    <w:rsid w:val="00C10F47"/>
    <w:rsid w:val="00C11258"/>
    <w:rsid w:val="00C11480"/>
    <w:rsid w:val="00C11FF8"/>
    <w:rsid w:val="00C148D9"/>
    <w:rsid w:val="00C17EEA"/>
    <w:rsid w:val="00C202CE"/>
    <w:rsid w:val="00C21653"/>
    <w:rsid w:val="00C216D9"/>
    <w:rsid w:val="00C217F6"/>
    <w:rsid w:val="00C228BC"/>
    <w:rsid w:val="00C232EE"/>
    <w:rsid w:val="00C2516A"/>
    <w:rsid w:val="00C26085"/>
    <w:rsid w:val="00C2667D"/>
    <w:rsid w:val="00C272B4"/>
    <w:rsid w:val="00C30CE6"/>
    <w:rsid w:val="00C31317"/>
    <w:rsid w:val="00C31584"/>
    <w:rsid w:val="00C3168B"/>
    <w:rsid w:val="00C3234A"/>
    <w:rsid w:val="00C3326F"/>
    <w:rsid w:val="00C34000"/>
    <w:rsid w:val="00C351C1"/>
    <w:rsid w:val="00C356A5"/>
    <w:rsid w:val="00C369E8"/>
    <w:rsid w:val="00C36D3C"/>
    <w:rsid w:val="00C37BBC"/>
    <w:rsid w:val="00C40C51"/>
    <w:rsid w:val="00C41F27"/>
    <w:rsid w:val="00C42F4B"/>
    <w:rsid w:val="00C42F72"/>
    <w:rsid w:val="00C437D8"/>
    <w:rsid w:val="00C43BEB"/>
    <w:rsid w:val="00C44798"/>
    <w:rsid w:val="00C45242"/>
    <w:rsid w:val="00C51A89"/>
    <w:rsid w:val="00C53B42"/>
    <w:rsid w:val="00C5418A"/>
    <w:rsid w:val="00C54798"/>
    <w:rsid w:val="00C55855"/>
    <w:rsid w:val="00C55EBC"/>
    <w:rsid w:val="00C55EDF"/>
    <w:rsid w:val="00C62A60"/>
    <w:rsid w:val="00C63FD3"/>
    <w:rsid w:val="00C64ABE"/>
    <w:rsid w:val="00C65038"/>
    <w:rsid w:val="00C65F0D"/>
    <w:rsid w:val="00C65F2F"/>
    <w:rsid w:val="00C66599"/>
    <w:rsid w:val="00C66BE8"/>
    <w:rsid w:val="00C67588"/>
    <w:rsid w:val="00C676BA"/>
    <w:rsid w:val="00C67D71"/>
    <w:rsid w:val="00C71340"/>
    <w:rsid w:val="00C71AD2"/>
    <w:rsid w:val="00C71EA1"/>
    <w:rsid w:val="00C71EAC"/>
    <w:rsid w:val="00C73424"/>
    <w:rsid w:val="00C739E0"/>
    <w:rsid w:val="00C73C97"/>
    <w:rsid w:val="00C73D3A"/>
    <w:rsid w:val="00C7463F"/>
    <w:rsid w:val="00C76412"/>
    <w:rsid w:val="00C774E4"/>
    <w:rsid w:val="00C80192"/>
    <w:rsid w:val="00C80661"/>
    <w:rsid w:val="00C80C92"/>
    <w:rsid w:val="00C81030"/>
    <w:rsid w:val="00C81950"/>
    <w:rsid w:val="00C81A5D"/>
    <w:rsid w:val="00C82960"/>
    <w:rsid w:val="00C83956"/>
    <w:rsid w:val="00C83B80"/>
    <w:rsid w:val="00C845E1"/>
    <w:rsid w:val="00C860E0"/>
    <w:rsid w:val="00C867C1"/>
    <w:rsid w:val="00C91383"/>
    <w:rsid w:val="00C91856"/>
    <w:rsid w:val="00C91D1B"/>
    <w:rsid w:val="00C92B07"/>
    <w:rsid w:val="00C934EC"/>
    <w:rsid w:val="00C93AB8"/>
    <w:rsid w:val="00C93FB7"/>
    <w:rsid w:val="00C94DD3"/>
    <w:rsid w:val="00C96F17"/>
    <w:rsid w:val="00C971B7"/>
    <w:rsid w:val="00C971E8"/>
    <w:rsid w:val="00C977D0"/>
    <w:rsid w:val="00CA09BF"/>
    <w:rsid w:val="00CA2667"/>
    <w:rsid w:val="00CA2CF8"/>
    <w:rsid w:val="00CA2EFE"/>
    <w:rsid w:val="00CA330E"/>
    <w:rsid w:val="00CA4025"/>
    <w:rsid w:val="00CA434C"/>
    <w:rsid w:val="00CA4BEF"/>
    <w:rsid w:val="00CA51AC"/>
    <w:rsid w:val="00CA54C5"/>
    <w:rsid w:val="00CA733C"/>
    <w:rsid w:val="00CB165A"/>
    <w:rsid w:val="00CB181E"/>
    <w:rsid w:val="00CB378C"/>
    <w:rsid w:val="00CB39EA"/>
    <w:rsid w:val="00CB448E"/>
    <w:rsid w:val="00CB4AC9"/>
    <w:rsid w:val="00CB4DF4"/>
    <w:rsid w:val="00CB57DB"/>
    <w:rsid w:val="00CB5DE7"/>
    <w:rsid w:val="00CB6555"/>
    <w:rsid w:val="00CB6EEF"/>
    <w:rsid w:val="00CC0F18"/>
    <w:rsid w:val="00CC1385"/>
    <w:rsid w:val="00CC3D8C"/>
    <w:rsid w:val="00CC4F45"/>
    <w:rsid w:val="00CC5F2A"/>
    <w:rsid w:val="00CC65EE"/>
    <w:rsid w:val="00CC715E"/>
    <w:rsid w:val="00CC75D0"/>
    <w:rsid w:val="00CC7D9D"/>
    <w:rsid w:val="00CD04A3"/>
    <w:rsid w:val="00CD07DB"/>
    <w:rsid w:val="00CD0FD5"/>
    <w:rsid w:val="00CD1331"/>
    <w:rsid w:val="00CD138B"/>
    <w:rsid w:val="00CD1B33"/>
    <w:rsid w:val="00CD1CD2"/>
    <w:rsid w:val="00CD25AF"/>
    <w:rsid w:val="00CD3ED0"/>
    <w:rsid w:val="00CD47E0"/>
    <w:rsid w:val="00CD4A37"/>
    <w:rsid w:val="00CD517C"/>
    <w:rsid w:val="00CD5320"/>
    <w:rsid w:val="00CD53C8"/>
    <w:rsid w:val="00CD7047"/>
    <w:rsid w:val="00CE03F8"/>
    <w:rsid w:val="00CE0692"/>
    <w:rsid w:val="00CE0951"/>
    <w:rsid w:val="00CE23C2"/>
    <w:rsid w:val="00CE2F4B"/>
    <w:rsid w:val="00CE3F2A"/>
    <w:rsid w:val="00CE4F7F"/>
    <w:rsid w:val="00CE5D96"/>
    <w:rsid w:val="00CE60A8"/>
    <w:rsid w:val="00CE639E"/>
    <w:rsid w:val="00CE6B2B"/>
    <w:rsid w:val="00CE6D63"/>
    <w:rsid w:val="00CE7609"/>
    <w:rsid w:val="00CE76ED"/>
    <w:rsid w:val="00CF03DB"/>
    <w:rsid w:val="00CF0B39"/>
    <w:rsid w:val="00CF0BA9"/>
    <w:rsid w:val="00CF1DF5"/>
    <w:rsid w:val="00CF2729"/>
    <w:rsid w:val="00CF3AA0"/>
    <w:rsid w:val="00CF4758"/>
    <w:rsid w:val="00D005A5"/>
    <w:rsid w:val="00D00834"/>
    <w:rsid w:val="00D01293"/>
    <w:rsid w:val="00D01E44"/>
    <w:rsid w:val="00D01EE4"/>
    <w:rsid w:val="00D035C5"/>
    <w:rsid w:val="00D039CF"/>
    <w:rsid w:val="00D03C6B"/>
    <w:rsid w:val="00D03CB4"/>
    <w:rsid w:val="00D049C8"/>
    <w:rsid w:val="00D05E34"/>
    <w:rsid w:val="00D068CC"/>
    <w:rsid w:val="00D078A5"/>
    <w:rsid w:val="00D107A5"/>
    <w:rsid w:val="00D10C9C"/>
    <w:rsid w:val="00D111EF"/>
    <w:rsid w:val="00D11AB2"/>
    <w:rsid w:val="00D12052"/>
    <w:rsid w:val="00D120C3"/>
    <w:rsid w:val="00D127B0"/>
    <w:rsid w:val="00D13CAF"/>
    <w:rsid w:val="00D15AFC"/>
    <w:rsid w:val="00D16434"/>
    <w:rsid w:val="00D16C8E"/>
    <w:rsid w:val="00D16D4C"/>
    <w:rsid w:val="00D2028F"/>
    <w:rsid w:val="00D20EDB"/>
    <w:rsid w:val="00D21889"/>
    <w:rsid w:val="00D2309B"/>
    <w:rsid w:val="00D237E6"/>
    <w:rsid w:val="00D2387B"/>
    <w:rsid w:val="00D23AB9"/>
    <w:rsid w:val="00D23EC8"/>
    <w:rsid w:val="00D25F21"/>
    <w:rsid w:val="00D26155"/>
    <w:rsid w:val="00D265C0"/>
    <w:rsid w:val="00D26D94"/>
    <w:rsid w:val="00D27F2B"/>
    <w:rsid w:val="00D3010C"/>
    <w:rsid w:val="00D30D5D"/>
    <w:rsid w:val="00D3227F"/>
    <w:rsid w:val="00D32364"/>
    <w:rsid w:val="00D344B1"/>
    <w:rsid w:val="00D35192"/>
    <w:rsid w:val="00D35732"/>
    <w:rsid w:val="00D35B15"/>
    <w:rsid w:val="00D35BF4"/>
    <w:rsid w:val="00D3647F"/>
    <w:rsid w:val="00D3657F"/>
    <w:rsid w:val="00D36A1F"/>
    <w:rsid w:val="00D41EE1"/>
    <w:rsid w:val="00D4235E"/>
    <w:rsid w:val="00D42486"/>
    <w:rsid w:val="00D42923"/>
    <w:rsid w:val="00D42E5A"/>
    <w:rsid w:val="00D42E9A"/>
    <w:rsid w:val="00D42F4D"/>
    <w:rsid w:val="00D4332D"/>
    <w:rsid w:val="00D442CD"/>
    <w:rsid w:val="00D44C7A"/>
    <w:rsid w:val="00D45CCC"/>
    <w:rsid w:val="00D479AD"/>
    <w:rsid w:val="00D50548"/>
    <w:rsid w:val="00D50D5C"/>
    <w:rsid w:val="00D522DB"/>
    <w:rsid w:val="00D52471"/>
    <w:rsid w:val="00D52ACE"/>
    <w:rsid w:val="00D52B58"/>
    <w:rsid w:val="00D52C9F"/>
    <w:rsid w:val="00D52DA9"/>
    <w:rsid w:val="00D52EF1"/>
    <w:rsid w:val="00D54B4E"/>
    <w:rsid w:val="00D5680C"/>
    <w:rsid w:val="00D56B38"/>
    <w:rsid w:val="00D56E26"/>
    <w:rsid w:val="00D57DEB"/>
    <w:rsid w:val="00D60A6B"/>
    <w:rsid w:val="00D6124E"/>
    <w:rsid w:val="00D613CB"/>
    <w:rsid w:val="00D61674"/>
    <w:rsid w:val="00D61BE6"/>
    <w:rsid w:val="00D61D1B"/>
    <w:rsid w:val="00D63BE8"/>
    <w:rsid w:val="00D63C56"/>
    <w:rsid w:val="00D644B3"/>
    <w:rsid w:val="00D6469A"/>
    <w:rsid w:val="00D64AA5"/>
    <w:rsid w:val="00D65DEA"/>
    <w:rsid w:val="00D667E8"/>
    <w:rsid w:val="00D6799B"/>
    <w:rsid w:val="00D679D2"/>
    <w:rsid w:val="00D67FAB"/>
    <w:rsid w:val="00D71731"/>
    <w:rsid w:val="00D71ED6"/>
    <w:rsid w:val="00D7260C"/>
    <w:rsid w:val="00D73133"/>
    <w:rsid w:val="00D73CB3"/>
    <w:rsid w:val="00D74584"/>
    <w:rsid w:val="00D74DE9"/>
    <w:rsid w:val="00D74EFE"/>
    <w:rsid w:val="00D75519"/>
    <w:rsid w:val="00D76082"/>
    <w:rsid w:val="00D76280"/>
    <w:rsid w:val="00D778C9"/>
    <w:rsid w:val="00D8004C"/>
    <w:rsid w:val="00D805B9"/>
    <w:rsid w:val="00D81114"/>
    <w:rsid w:val="00D811B1"/>
    <w:rsid w:val="00D8246D"/>
    <w:rsid w:val="00D82E36"/>
    <w:rsid w:val="00D832EA"/>
    <w:rsid w:val="00D83D1F"/>
    <w:rsid w:val="00D841A6"/>
    <w:rsid w:val="00D84D83"/>
    <w:rsid w:val="00D850EB"/>
    <w:rsid w:val="00D85D8F"/>
    <w:rsid w:val="00D863C9"/>
    <w:rsid w:val="00D86456"/>
    <w:rsid w:val="00D871C9"/>
    <w:rsid w:val="00D8740B"/>
    <w:rsid w:val="00D901D2"/>
    <w:rsid w:val="00D90301"/>
    <w:rsid w:val="00D91412"/>
    <w:rsid w:val="00D9173B"/>
    <w:rsid w:val="00D91B26"/>
    <w:rsid w:val="00D93167"/>
    <w:rsid w:val="00D93B96"/>
    <w:rsid w:val="00D93F1A"/>
    <w:rsid w:val="00D94719"/>
    <w:rsid w:val="00D94EA9"/>
    <w:rsid w:val="00D94F77"/>
    <w:rsid w:val="00D9535A"/>
    <w:rsid w:val="00D9544E"/>
    <w:rsid w:val="00D96764"/>
    <w:rsid w:val="00D9677F"/>
    <w:rsid w:val="00D9685C"/>
    <w:rsid w:val="00D96EEA"/>
    <w:rsid w:val="00D97A46"/>
    <w:rsid w:val="00DA055A"/>
    <w:rsid w:val="00DA05F2"/>
    <w:rsid w:val="00DA0DC1"/>
    <w:rsid w:val="00DA12D6"/>
    <w:rsid w:val="00DA1468"/>
    <w:rsid w:val="00DA1873"/>
    <w:rsid w:val="00DA267A"/>
    <w:rsid w:val="00DA3287"/>
    <w:rsid w:val="00DA3C66"/>
    <w:rsid w:val="00DA4258"/>
    <w:rsid w:val="00DA4AF0"/>
    <w:rsid w:val="00DA4B50"/>
    <w:rsid w:val="00DA4E7F"/>
    <w:rsid w:val="00DA562A"/>
    <w:rsid w:val="00DA64C7"/>
    <w:rsid w:val="00DA678B"/>
    <w:rsid w:val="00DA72B9"/>
    <w:rsid w:val="00DB0593"/>
    <w:rsid w:val="00DB0730"/>
    <w:rsid w:val="00DB0ACF"/>
    <w:rsid w:val="00DB0B2B"/>
    <w:rsid w:val="00DB2CEF"/>
    <w:rsid w:val="00DB3C87"/>
    <w:rsid w:val="00DB442C"/>
    <w:rsid w:val="00DB5A67"/>
    <w:rsid w:val="00DB61F0"/>
    <w:rsid w:val="00DB6EA3"/>
    <w:rsid w:val="00DB759E"/>
    <w:rsid w:val="00DB78F7"/>
    <w:rsid w:val="00DC0CDE"/>
    <w:rsid w:val="00DC0F6B"/>
    <w:rsid w:val="00DC1177"/>
    <w:rsid w:val="00DC2AEC"/>
    <w:rsid w:val="00DC2D86"/>
    <w:rsid w:val="00DC33CC"/>
    <w:rsid w:val="00DC3420"/>
    <w:rsid w:val="00DC4461"/>
    <w:rsid w:val="00DC4484"/>
    <w:rsid w:val="00DC4509"/>
    <w:rsid w:val="00DC4CF6"/>
    <w:rsid w:val="00DC4EC3"/>
    <w:rsid w:val="00DC5089"/>
    <w:rsid w:val="00DC766A"/>
    <w:rsid w:val="00DC7F25"/>
    <w:rsid w:val="00DD0EEB"/>
    <w:rsid w:val="00DD11E9"/>
    <w:rsid w:val="00DD1848"/>
    <w:rsid w:val="00DD222A"/>
    <w:rsid w:val="00DD299A"/>
    <w:rsid w:val="00DD2B9E"/>
    <w:rsid w:val="00DD5E92"/>
    <w:rsid w:val="00DD6286"/>
    <w:rsid w:val="00DD7AC2"/>
    <w:rsid w:val="00DD7F25"/>
    <w:rsid w:val="00DE14D6"/>
    <w:rsid w:val="00DE1E2B"/>
    <w:rsid w:val="00DE2DBA"/>
    <w:rsid w:val="00DE3FE7"/>
    <w:rsid w:val="00DE40FE"/>
    <w:rsid w:val="00DE49B1"/>
    <w:rsid w:val="00DE4EB8"/>
    <w:rsid w:val="00DE58F3"/>
    <w:rsid w:val="00DE5F6B"/>
    <w:rsid w:val="00DE5FC6"/>
    <w:rsid w:val="00DF074A"/>
    <w:rsid w:val="00DF0F01"/>
    <w:rsid w:val="00DF1B1F"/>
    <w:rsid w:val="00DF1E3D"/>
    <w:rsid w:val="00DF20D5"/>
    <w:rsid w:val="00DF2D2B"/>
    <w:rsid w:val="00DF3262"/>
    <w:rsid w:val="00DF4293"/>
    <w:rsid w:val="00DF4E54"/>
    <w:rsid w:val="00DF6278"/>
    <w:rsid w:val="00DF6AED"/>
    <w:rsid w:val="00DF6F48"/>
    <w:rsid w:val="00E00282"/>
    <w:rsid w:val="00E022B9"/>
    <w:rsid w:val="00E02CA4"/>
    <w:rsid w:val="00E03084"/>
    <w:rsid w:val="00E041A5"/>
    <w:rsid w:val="00E055EB"/>
    <w:rsid w:val="00E064DE"/>
    <w:rsid w:val="00E06C0C"/>
    <w:rsid w:val="00E06CA5"/>
    <w:rsid w:val="00E06FD2"/>
    <w:rsid w:val="00E100BC"/>
    <w:rsid w:val="00E1091B"/>
    <w:rsid w:val="00E11B36"/>
    <w:rsid w:val="00E1201C"/>
    <w:rsid w:val="00E12274"/>
    <w:rsid w:val="00E13BA6"/>
    <w:rsid w:val="00E1412D"/>
    <w:rsid w:val="00E14762"/>
    <w:rsid w:val="00E16263"/>
    <w:rsid w:val="00E164FA"/>
    <w:rsid w:val="00E204FC"/>
    <w:rsid w:val="00E2059E"/>
    <w:rsid w:val="00E21285"/>
    <w:rsid w:val="00E23683"/>
    <w:rsid w:val="00E23BCC"/>
    <w:rsid w:val="00E24703"/>
    <w:rsid w:val="00E25CC3"/>
    <w:rsid w:val="00E2670F"/>
    <w:rsid w:val="00E2690C"/>
    <w:rsid w:val="00E27315"/>
    <w:rsid w:val="00E27BBC"/>
    <w:rsid w:val="00E31271"/>
    <w:rsid w:val="00E31524"/>
    <w:rsid w:val="00E31653"/>
    <w:rsid w:val="00E31783"/>
    <w:rsid w:val="00E334B0"/>
    <w:rsid w:val="00E33695"/>
    <w:rsid w:val="00E35661"/>
    <w:rsid w:val="00E36770"/>
    <w:rsid w:val="00E37CC9"/>
    <w:rsid w:val="00E400AA"/>
    <w:rsid w:val="00E4084F"/>
    <w:rsid w:val="00E40BED"/>
    <w:rsid w:val="00E413B2"/>
    <w:rsid w:val="00E42090"/>
    <w:rsid w:val="00E426FB"/>
    <w:rsid w:val="00E42F5C"/>
    <w:rsid w:val="00E43A4D"/>
    <w:rsid w:val="00E4455F"/>
    <w:rsid w:val="00E449A7"/>
    <w:rsid w:val="00E45492"/>
    <w:rsid w:val="00E45745"/>
    <w:rsid w:val="00E45AD4"/>
    <w:rsid w:val="00E462C6"/>
    <w:rsid w:val="00E4698D"/>
    <w:rsid w:val="00E46A0E"/>
    <w:rsid w:val="00E46B08"/>
    <w:rsid w:val="00E478FC"/>
    <w:rsid w:val="00E50431"/>
    <w:rsid w:val="00E50679"/>
    <w:rsid w:val="00E5183C"/>
    <w:rsid w:val="00E51FA8"/>
    <w:rsid w:val="00E53722"/>
    <w:rsid w:val="00E548D7"/>
    <w:rsid w:val="00E553CD"/>
    <w:rsid w:val="00E554DA"/>
    <w:rsid w:val="00E561F7"/>
    <w:rsid w:val="00E563F3"/>
    <w:rsid w:val="00E60376"/>
    <w:rsid w:val="00E60516"/>
    <w:rsid w:val="00E614F7"/>
    <w:rsid w:val="00E62DA9"/>
    <w:rsid w:val="00E62FB1"/>
    <w:rsid w:val="00E63C04"/>
    <w:rsid w:val="00E63FC7"/>
    <w:rsid w:val="00E6473D"/>
    <w:rsid w:val="00E650B7"/>
    <w:rsid w:val="00E65517"/>
    <w:rsid w:val="00E656A7"/>
    <w:rsid w:val="00E65804"/>
    <w:rsid w:val="00E65F5D"/>
    <w:rsid w:val="00E66332"/>
    <w:rsid w:val="00E66E17"/>
    <w:rsid w:val="00E678DA"/>
    <w:rsid w:val="00E708C7"/>
    <w:rsid w:val="00E70B2D"/>
    <w:rsid w:val="00E720CA"/>
    <w:rsid w:val="00E7242C"/>
    <w:rsid w:val="00E725CB"/>
    <w:rsid w:val="00E73305"/>
    <w:rsid w:val="00E7390C"/>
    <w:rsid w:val="00E766EB"/>
    <w:rsid w:val="00E76AAB"/>
    <w:rsid w:val="00E76B36"/>
    <w:rsid w:val="00E76DBF"/>
    <w:rsid w:val="00E775EB"/>
    <w:rsid w:val="00E80948"/>
    <w:rsid w:val="00E80B24"/>
    <w:rsid w:val="00E812FF"/>
    <w:rsid w:val="00E81E2D"/>
    <w:rsid w:val="00E831ED"/>
    <w:rsid w:val="00E83A2E"/>
    <w:rsid w:val="00E83BEC"/>
    <w:rsid w:val="00E84DEE"/>
    <w:rsid w:val="00E85032"/>
    <w:rsid w:val="00E8677C"/>
    <w:rsid w:val="00E86917"/>
    <w:rsid w:val="00E870E0"/>
    <w:rsid w:val="00E900E8"/>
    <w:rsid w:val="00E90B18"/>
    <w:rsid w:val="00E90DD9"/>
    <w:rsid w:val="00E91291"/>
    <w:rsid w:val="00E91B64"/>
    <w:rsid w:val="00E934C9"/>
    <w:rsid w:val="00E93811"/>
    <w:rsid w:val="00E93C91"/>
    <w:rsid w:val="00E943FB"/>
    <w:rsid w:val="00E94AB0"/>
    <w:rsid w:val="00E95B5E"/>
    <w:rsid w:val="00E97DBF"/>
    <w:rsid w:val="00E97DCC"/>
    <w:rsid w:val="00EA02C5"/>
    <w:rsid w:val="00EA1845"/>
    <w:rsid w:val="00EA1A68"/>
    <w:rsid w:val="00EA1B3A"/>
    <w:rsid w:val="00EA1EAC"/>
    <w:rsid w:val="00EA2432"/>
    <w:rsid w:val="00EA2DD3"/>
    <w:rsid w:val="00EA326C"/>
    <w:rsid w:val="00EA4853"/>
    <w:rsid w:val="00EA6AC6"/>
    <w:rsid w:val="00EA6B7A"/>
    <w:rsid w:val="00EA7217"/>
    <w:rsid w:val="00EA72ED"/>
    <w:rsid w:val="00EA7BFE"/>
    <w:rsid w:val="00EA7D5E"/>
    <w:rsid w:val="00EB18E4"/>
    <w:rsid w:val="00EB1A64"/>
    <w:rsid w:val="00EB29E4"/>
    <w:rsid w:val="00EB4A3F"/>
    <w:rsid w:val="00EB4D9D"/>
    <w:rsid w:val="00EB5068"/>
    <w:rsid w:val="00EB54DD"/>
    <w:rsid w:val="00EB5BA3"/>
    <w:rsid w:val="00EB6232"/>
    <w:rsid w:val="00EB63D0"/>
    <w:rsid w:val="00EB6A2C"/>
    <w:rsid w:val="00EB7BAD"/>
    <w:rsid w:val="00EB7FE6"/>
    <w:rsid w:val="00EC0D9B"/>
    <w:rsid w:val="00EC17F5"/>
    <w:rsid w:val="00EC2B6B"/>
    <w:rsid w:val="00EC2F1F"/>
    <w:rsid w:val="00EC355F"/>
    <w:rsid w:val="00EC38F3"/>
    <w:rsid w:val="00EC3E82"/>
    <w:rsid w:val="00EC471F"/>
    <w:rsid w:val="00EC475E"/>
    <w:rsid w:val="00EC5663"/>
    <w:rsid w:val="00EC567C"/>
    <w:rsid w:val="00EC6106"/>
    <w:rsid w:val="00EC6235"/>
    <w:rsid w:val="00EC6A37"/>
    <w:rsid w:val="00EC6CD4"/>
    <w:rsid w:val="00ED0A0F"/>
    <w:rsid w:val="00ED12D0"/>
    <w:rsid w:val="00ED16BB"/>
    <w:rsid w:val="00ED320E"/>
    <w:rsid w:val="00ED33A9"/>
    <w:rsid w:val="00ED3AD7"/>
    <w:rsid w:val="00ED4B1E"/>
    <w:rsid w:val="00ED56F9"/>
    <w:rsid w:val="00ED6502"/>
    <w:rsid w:val="00ED6F17"/>
    <w:rsid w:val="00ED7D9C"/>
    <w:rsid w:val="00EE0D04"/>
    <w:rsid w:val="00EE1A04"/>
    <w:rsid w:val="00EE1A32"/>
    <w:rsid w:val="00EE1FB7"/>
    <w:rsid w:val="00EE3D12"/>
    <w:rsid w:val="00EE4D63"/>
    <w:rsid w:val="00EE4DC0"/>
    <w:rsid w:val="00EE580E"/>
    <w:rsid w:val="00EE5980"/>
    <w:rsid w:val="00EE5B79"/>
    <w:rsid w:val="00EE5D8B"/>
    <w:rsid w:val="00EE6093"/>
    <w:rsid w:val="00EE6128"/>
    <w:rsid w:val="00EE6328"/>
    <w:rsid w:val="00EE663D"/>
    <w:rsid w:val="00EE6DE2"/>
    <w:rsid w:val="00EE7524"/>
    <w:rsid w:val="00EE7CA7"/>
    <w:rsid w:val="00EF09BD"/>
    <w:rsid w:val="00EF2CA0"/>
    <w:rsid w:val="00EF46A9"/>
    <w:rsid w:val="00EF58E0"/>
    <w:rsid w:val="00EF5B61"/>
    <w:rsid w:val="00EF7923"/>
    <w:rsid w:val="00EF7DC9"/>
    <w:rsid w:val="00F00AD7"/>
    <w:rsid w:val="00F01000"/>
    <w:rsid w:val="00F020DD"/>
    <w:rsid w:val="00F032FD"/>
    <w:rsid w:val="00F036B3"/>
    <w:rsid w:val="00F04D5C"/>
    <w:rsid w:val="00F04E7B"/>
    <w:rsid w:val="00F06FF3"/>
    <w:rsid w:val="00F07171"/>
    <w:rsid w:val="00F0746C"/>
    <w:rsid w:val="00F076E9"/>
    <w:rsid w:val="00F07AC8"/>
    <w:rsid w:val="00F10773"/>
    <w:rsid w:val="00F11778"/>
    <w:rsid w:val="00F117D6"/>
    <w:rsid w:val="00F117E0"/>
    <w:rsid w:val="00F12279"/>
    <w:rsid w:val="00F129E5"/>
    <w:rsid w:val="00F132E3"/>
    <w:rsid w:val="00F13A3A"/>
    <w:rsid w:val="00F13C1D"/>
    <w:rsid w:val="00F14C99"/>
    <w:rsid w:val="00F15984"/>
    <w:rsid w:val="00F15CE3"/>
    <w:rsid w:val="00F1781A"/>
    <w:rsid w:val="00F17AEC"/>
    <w:rsid w:val="00F17C29"/>
    <w:rsid w:val="00F20675"/>
    <w:rsid w:val="00F209D2"/>
    <w:rsid w:val="00F20D9D"/>
    <w:rsid w:val="00F2193D"/>
    <w:rsid w:val="00F25BF7"/>
    <w:rsid w:val="00F260C2"/>
    <w:rsid w:val="00F26100"/>
    <w:rsid w:val="00F300E0"/>
    <w:rsid w:val="00F30A48"/>
    <w:rsid w:val="00F31464"/>
    <w:rsid w:val="00F314B8"/>
    <w:rsid w:val="00F31844"/>
    <w:rsid w:val="00F31D2F"/>
    <w:rsid w:val="00F32E63"/>
    <w:rsid w:val="00F3470B"/>
    <w:rsid w:val="00F34C40"/>
    <w:rsid w:val="00F35269"/>
    <w:rsid w:val="00F42E5F"/>
    <w:rsid w:val="00F42E8C"/>
    <w:rsid w:val="00F436B3"/>
    <w:rsid w:val="00F43AD3"/>
    <w:rsid w:val="00F440E9"/>
    <w:rsid w:val="00F450BE"/>
    <w:rsid w:val="00F474E1"/>
    <w:rsid w:val="00F4763E"/>
    <w:rsid w:val="00F47775"/>
    <w:rsid w:val="00F50031"/>
    <w:rsid w:val="00F50454"/>
    <w:rsid w:val="00F50EA9"/>
    <w:rsid w:val="00F515E0"/>
    <w:rsid w:val="00F51D87"/>
    <w:rsid w:val="00F545B4"/>
    <w:rsid w:val="00F5529F"/>
    <w:rsid w:val="00F56E48"/>
    <w:rsid w:val="00F57CBD"/>
    <w:rsid w:val="00F6124F"/>
    <w:rsid w:val="00F61549"/>
    <w:rsid w:val="00F61601"/>
    <w:rsid w:val="00F61F7C"/>
    <w:rsid w:val="00F63009"/>
    <w:rsid w:val="00F6311F"/>
    <w:rsid w:val="00F635F2"/>
    <w:rsid w:val="00F63651"/>
    <w:rsid w:val="00F641B4"/>
    <w:rsid w:val="00F64564"/>
    <w:rsid w:val="00F64ACC"/>
    <w:rsid w:val="00F65ABF"/>
    <w:rsid w:val="00F65DE8"/>
    <w:rsid w:val="00F664FB"/>
    <w:rsid w:val="00F674DC"/>
    <w:rsid w:val="00F70189"/>
    <w:rsid w:val="00F70C23"/>
    <w:rsid w:val="00F70DFB"/>
    <w:rsid w:val="00F70F7D"/>
    <w:rsid w:val="00F71117"/>
    <w:rsid w:val="00F71395"/>
    <w:rsid w:val="00F71794"/>
    <w:rsid w:val="00F72425"/>
    <w:rsid w:val="00F734B3"/>
    <w:rsid w:val="00F73D86"/>
    <w:rsid w:val="00F74515"/>
    <w:rsid w:val="00F749D6"/>
    <w:rsid w:val="00F750D4"/>
    <w:rsid w:val="00F757AF"/>
    <w:rsid w:val="00F75B50"/>
    <w:rsid w:val="00F762D2"/>
    <w:rsid w:val="00F7656E"/>
    <w:rsid w:val="00F766CB"/>
    <w:rsid w:val="00F76B6F"/>
    <w:rsid w:val="00F77100"/>
    <w:rsid w:val="00F779D4"/>
    <w:rsid w:val="00F80EF0"/>
    <w:rsid w:val="00F8236D"/>
    <w:rsid w:val="00F829D9"/>
    <w:rsid w:val="00F83210"/>
    <w:rsid w:val="00F84D55"/>
    <w:rsid w:val="00F85C33"/>
    <w:rsid w:val="00F8663E"/>
    <w:rsid w:val="00F86B33"/>
    <w:rsid w:val="00F875BE"/>
    <w:rsid w:val="00F87755"/>
    <w:rsid w:val="00F877ED"/>
    <w:rsid w:val="00F879C7"/>
    <w:rsid w:val="00F87C76"/>
    <w:rsid w:val="00F87F2D"/>
    <w:rsid w:val="00F9089D"/>
    <w:rsid w:val="00F90C99"/>
    <w:rsid w:val="00F915A3"/>
    <w:rsid w:val="00F91F30"/>
    <w:rsid w:val="00F934D2"/>
    <w:rsid w:val="00F942A7"/>
    <w:rsid w:val="00F948B6"/>
    <w:rsid w:val="00F95396"/>
    <w:rsid w:val="00F96326"/>
    <w:rsid w:val="00F97086"/>
    <w:rsid w:val="00F97849"/>
    <w:rsid w:val="00F97BA4"/>
    <w:rsid w:val="00FA05A1"/>
    <w:rsid w:val="00FA07D4"/>
    <w:rsid w:val="00FA0844"/>
    <w:rsid w:val="00FA0EE3"/>
    <w:rsid w:val="00FA17B7"/>
    <w:rsid w:val="00FA2070"/>
    <w:rsid w:val="00FA20ED"/>
    <w:rsid w:val="00FA2689"/>
    <w:rsid w:val="00FA3139"/>
    <w:rsid w:val="00FA3BC3"/>
    <w:rsid w:val="00FA45E7"/>
    <w:rsid w:val="00FA474E"/>
    <w:rsid w:val="00FA5EB1"/>
    <w:rsid w:val="00FA7904"/>
    <w:rsid w:val="00FA7E3B"/>
    <w:rsid w:val="00FB0DE0"/>
    <w:rsid w:val="00FB2776"/>
    <w:rsid w:val="00FB2AB5"/>
    <w:rsid w:val="00FB35EB"/>
    <w:rsid w:val="00FB3FF3"/>
    <w:rsid w:val="00FB4671"/>
    <w:rsid w:val="00FB550C"/>
    <w:rsid w:val="00FB5722"/>
    <w:rsid w:val="00FB5F3A"/>
    <w:rsid w:val="00FB6FDF"/>
    <w:rsid w:val="00FB7431"/>
    <w:rsid w:val="00FB7FD9"/>
    <w:rsid w:val="00FC08BD"/>
    <w:rsid w:val="00FC0C6D"/>
    <w:rsid w:val="00FC350D"/>
    <w:rsid w:val="00FC3E06"/>
    <w:rsid w:val="00FC5940"/>
    <w:rsid w:val="00FC5FCD"/>
    <w:rsid w:val="00FC61E3"/>
    <w:rsid w:val="00FC6B23"/>
    <w:rsid w:val="00FC7255"/>
    <w:rsid w:val="00FC7DAA"/>
    <w:rsid w:val="00FD07E5"/>
    <w:rsid w:val="00FD080B"/>
    <w:rsid w:val="00FD243C"/>
    <w:rsid w:val="00FD2519"/>
    <w:rsid w:val="00FD26F0"/>
    <w:rsid w:val="00FD44D2"/>
    <w:rsid w:val="00FD4723"/>
    <w:rsid w:val="00FD5352"/>
    <w:rsid w:val="00FD539C"/>
    <w:rsid w:val="00FD5736"/>
    <w:rsid w:val="00FD610F"/>
    <w:rsid w:val="00FD6A1D"/>
    <w:rsid w:val="00FD6C32"/>
    <w:rsid w:val="00FE050A"/>
    <w:rsid w:val="00FE09CC"/>
    <w:rsid w:val="00FE11FE"/>
    <w:rsid w:val="00FE12A1"/>
    <w:rsid w:val="00FE194C"/>
    <w:rsid w:val="00FE1AFC"/>
    <w:rsid w:val="00FE20A4"/>
    <w:rsid w:val="00FE3511"/>
    <w:rsid w:val="00FE4C27"/>
    <w:rsid w:val="00FE72F0"/>
    <w:rsid w:val="00FE774B"/>
    <w:rsid w:val="00FF012A"/>
    <w:rsid w:val="00FF0520"/>
    <w:rsid w:val="00FF0925"/>
    <w:rsid w:val="00FF179B"/>
    <w:rsid w:val="00FF3A3C"/>
    <w:rsid w:val="00FF4105"/>
    <w:rsid w:val="00FF42DF"/>
    <w:rsid w:val="00FF46CB"/>
    <w:rsid w:val="00FF46CD"/>
    <w:rsid w:val="00FF4979"/>
    <w:rsid w:val="00FF576F"/>
    <w:rsid w:val="00FF699E"/>
    <w:rsid w:val="00FF7283"/>
    <w:rsid w:val="00FF73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before="120" w:line="234"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3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D49"/>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778E0"/>
    <w:pPr>
      <w:ind w:left="720"/>
      <w:contextualSpacing/>
    </w:pPr>
  </w:style>
  <w:style w:type="character" w:customStyle="1" w:styleId="dieuChar">
    <w:name w:val="dieu Char"/>
    <w:rsid w:val="00B3067D"/>
    <w:rPr>
      <w:b/>
      <w:noProof w:val="0"/>
      <w:color w:val="0000FF"/>
      <w:sz w:val="26"/>
      <w:lang w:val="en-US" w:eastAsia="en-US" w:bidi="ar-SA"/>
    </w:rPr>
  </w:style>
  <w:style w:type="character" w:styleId="Hyperlink">
    <w:name w:val="Hyperlink"/>
    <w:basedOn w:val="DefaultParagraphFont"/>
    <w:uiPriority w:val="99"/>
    <w:unhideWhenUsed/>
    <w:rsid w:val="009944F3"/>
    <w:rPr>
      <w:color w:val="0000FF" w:themeColor="hyperlink"/>
      <w:u w:val="single"/>
    </w:rPr>
  </w:style>
  <w:style w:type="paragraph" w:styleId="NormalWeb">
    <w:name w:val="Normal (Web)"/>
    <w:basedOn w:val="Normal"/>
    <w:unhideWhenUsed/>
    <w:rsid w:val="005C2D9E"/>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C2D9E"/>
    <w:rPr>
      <w:b/>
      <w:bCs/>
    </w:rPr>
  </w:style>
  <w:style w:type="character" w:styleId="FollowedHyperlink">
    <w:name w:val="FollowedHyperlink"/>
    <w:basedOn w:val="DefaultParagraphFont"/>
    <w:uiPriority w:val="99"/>
    <w:semiHidden/>
    <w:unhideWhenUsed/>
    <w:rsid w:val="00C34000"/>
    <w:rPr>
      <w:color w:val="800080" w:themeColor="followedHyperlink"/>
      <w:u w:val="single"/>
    </w:rPr>
  </w:style>
  <w:style w:type="paragraph" w:styleId="Header">
    <w:name w:val="header"/>
    <w:basedOn w:val="Normal"/>
    <w:link w:val="HeaderChar"/>
    <w:unhideWhenUsed/>
    <w:rsid w:val="00FA7E3B"/>
    <w:pPr>
      <w:tabs>
        <w:tab w:val="center" w:pos="4680"/>
        <w:tab w:val="right" w:pos="9360"/>
      </w:tabs>
      <w:spacing w:before="0" w:line="240" w:lineRule="auto"/>
    </w:pPr>
  </w:style>
  <w:style w:type="character" w:customStyle="1" w:styleId="HeaderChar">
    <w:name w:val="Header Char"/>
    <w:basedOn w:val="DefaultParagraphFont"/>
    <w:link w:val="Header"/>
    <w:rsid w:val="00FA7E3B"/>
  </w:style>
  <w:style w:type="paragraph" w:styleId="Footer">
    <w:name w:val="footer"/>
    <w:basedOn w:val="Normal"/>
    <w:link w:val="FooterChar"/>
    <w:uiPriority w:val="99"/>
    <w:unhideWhenUsed/>
    <w:rsid w:val="00FA7E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A7E3B"/>
  </w:style>
  <w:style w:type="paragraph" w:customStyle="1" w:styleId="normalweb0">
    <w:name w:val="normalweb"/>
    <w:basedOn w:val="Normal"/>
    <w:rsid w:val="003A28FB"/>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line="234"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D49"/>
    <w:pPr>
      <w:spacing w:before="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778E0"/>
    <w:pPr>
      <w:ind w:left="720"/>
      <w:contextualSpacing/>
    </w:pPr>
  </w:style>
  <w:style w:type="character" w:customStyle="1" w:styleId="dieuChar">
    <w:name w:val="dieu Char"/>
    <w:rsid w:val="00B3067D"/>
    <w:rPr>
      <w:b/>
      <w:noProof w:val="0"/>
      <w:color w:val="0000FF"/>
      <w:sz w:val="26"/>
      <w:lang w:val="en-US" w:eastAsia="en-US" w:bidi="ar-SA"/>
    </w:rPr>
  </w:style>
  <w:style w:type="character" w:styleId="Hyperlink">
    <w:name w:val="Hyperlink"/>
    <w:basedOn w:val="DefaultParagraphFont"/>
    <w:uiPriority w:val="99"/>
    <w:unhideWhenUsed/>
    <w:rsid w:val="009944F3"/>
    <w:rPr>
      <w:color w:val="0000FF" w:themeColor="hyperlink"/>
      <w:u w:val="single"/>
    </w:rPr>
  </w:style>
  <w:style w:type="paragraph" w:styleId="NormalWeb">
    <w:name w:val="Normal (Web)"/>
    <w:basedOn w:val="Normal"/>
    <w:uiPriority w:val="99"/>
    <w:unhideWhenUsed/>
    <w:rsid w:val="005C2D9E"/>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C2D9E"/>
    <w:rPr>
      <w:b/>
      <w:bCs/>
    </w:rPr>
  </w:style>
  <w:style w:type="character" w:styleId="FollowedHyperlink">
    <w:name w:val="FollowedHyperlink"/>
    <w:basedOn w:val="DefaultParagraphFont"/>
    <w:uiPriority w:val="99"/>
    <w:semiHidden/>
    <w:unhideWhenUsed/>
    <w:rsid w:val="00C34000"/>
    <w:rPr>
      <w:color w:val="800080" w:themeColor="followedHyperlink"/>
      <w:u w:val="single"/>
    </w:rPr>
  </w:style>
  <w:style w:type="paragraph" w:styleId="Header">
    <w:name w:val="header"/>
    <w:basedOn w:val="Normal"/>
    <w:link w:val="HeaderChar"/>
    <w:uiPriority w:val="99"/>
    <w:semiHidden/>
    <w:unhideWhenUsed/>
    <w:rsid w:val="00FA7E3B"/>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FA7E3B"/>
  </w:style>
  <w:style w:type="paragraph" w:styleId="Footer">
    <w:name w:val="footer"/>
    <w:basedOn w:val="Normal"/>
    <w:link w:val="FooterChar"/>
    <w:uiPriority w:val="99"/>
    <w:unhideWhenUsed/>
    <w:rsid w:val="00FA7E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A7E3B"/>
  </w:style>
  <w:style w:type="paragraph" w:customStyle="1" w:styleId="normalweb0">
    <w:name w:val="normalweb"/>
    <w:basedOn w:val="Normal"/>
    <w:rsid w:val="003A28FB"/>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443840828">
      <w:bodyDiv w:val="1"/>
      <w:marLeft w:val="0"/>
      <w:marRight w:val="0"/>
      <w:marTop w:val="0"/>
      <w:marBottom w:val="0"/>
      <w:divBdr>
        <w:top w:val="none" w:sz="0" w:space="0" w:color="auto"/>
        <w:left w:val="none" w:sz="0" w:space="0" w:color="auto"/>
        <w:bottom w:val="none" w:sz="0" w:space="0" w:color="auto"/>
        <w:right w:val="none" w:sz="0" w:space="0" w:color="auto"/>
      </w:divBdr>
    </w:div>
    <w:div w:id="545337786">
      <w:bodyDiv w:val="1"/>
      <w:marLeft w:val="0"/>
      <w:marRight w:val="0"/>
      <w:marTop w:val="0"/>
      <w:marBottom w:val="0"/>
      <w:divBdr>
        <w:top w:val="none" w:sz="0" w:space="0" w:color="auto"/>
        <w:left w:val="none" w:sz="0" w:space="0" w:color="auto"/>
        <w:bottom w:val="none" w:sz="0" w:space="0" w:color="auto"/>
        <w:right w:val="none" w:sz="0" w:space="0" w:color="auto"/>
      </w:divBdr>
    </w:div>
    <w:div w:id="573708701">
      <w:bodyDiv w:val="1"/>
      <w:marLeft w:val="0"/>
      <w:marRight w:val="0"/>
      <w:marTop w:val="0"/>
      <w:marBottom w:val="0"/>
      <w:divBdr>
        <w:top w:val="none" w:sz="0" w:space="0" w:color="auto"/>
        <w:left w:val="none" w:sz="0" w:space="0" w:color="auto"/>
        <w:bottom w:val="none" w:sz="0" w:space="0" w:color="auto"/>
        <w:right w:val="none" w:sz="0" w:space="0" w:color="auto"/>
      </w:divBdr>
    </w:div>
    <w:div w:id="10575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336ED6-21E4-4CCE-BA48-3365791179D7}"/>
</file>

<file path=customXml/itemProps2.xml><?xml version="1.0" encoding="utf-8"?>
<ds:datastoreItem xmlns:ds="http://schemas.openxmlformats.org/officeDocument/2006/customXml" ds:itemID="{3A37C210-65D3-417F-BAED-DA4BB1155E95}"/>
</file>

<file path=customXml/itemProps3.xml><?xml version="1.0" encoding="utf-8"?>
<ds:datastoreItem xmlns:ds="http://schemas.openxmlformats.org/officeDocument/2006/customXml" ds:itemID="{C93FE6E9-19FD-4CBC-A3D5-E31A9A5101A5}"/>
</file>

<file path=customXml/itemProps4.xml><?xml version="1.0" encoding="utf-8"?>
<ds:datastoreItem xmlns:ds="http://schemas.openxmlformats.org/officeDocument/2006/customXml" ds:itemID="{2BFCB18A-18A2-460B-B4C3-5365D6333C2F}"/>
</file>

<file path=docProps/app.xml><?xml version="1.0" encoding="utf-8"?>
<Properties xmlns="http://schemas.openxmlformats.org/officeDocument/2006/extended-properties" xmlns:vt="http://schemas.openxmlformats.org/officeDocument/2006/docPropsVTypes">
  <Template>Normal.dotm</Template>
  <TotalTime>1</TotalTime>
  <Pages>33</Pages>
  <Words>9005</Words>
  <Characters>51331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2018-04-03T02:58:00Z</cp:lastPrinted>
  <dcterms:created xsi:type="dcterms:W3CDTF">2018-05-04T02:39:00Z</dcterms:created>
  <dcterms:modified xsi:type="dcterms:W3CDTF">2018-05-04T02:39:00Z</dcterms:modified>
</cp:coreProperties>
</file>